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9D201" w14:textId="0F42F150" w:rsidR="00D45BB1" w:rsidRPr="00266698" w:rsidRDefault="00CB14E1" w:rsidP="00922361">
      <w:pPr>
        <w:pStyle w:val="Ttulo1"/>
        <w:jc w:val="center"/>
        <w:rPr>
          <w:rFonts w:cs="Arial"/>
          <w:b/>
          <w:bCs/>
          <w:szCs w:val="20"/>
        </w:rPr>
      </w:pPr>
      <w:r w:rsidRPr="00266698">
        <w:rPr>
          <w:rFonts w:cs="Arial"/>
          <w:b/>
          <w:bCs/>
          <w:szCs w:val="20"/>
        </w:rPr>
        <w:t xml:space="preserve">EL DIRECTOR GENERAL DE LA UNIDAD ADMINISTRATIVA ESPECIAL DE AERONÁUTICA CIVIL – AEROCIVIL </w:t>
      </w:r>
    </w:p>
    <w:p w14:paraId="69C4EA4C" w14:textId="77777777" w:rsidR="007C29C7" w:rsidRPr="00157ADD" w:rsidRDefault="007C29C7" w:rsidP="007C29C7">
      <w:pPr>
        <w:spacing w:line="276" w:lineRule="auto"/>
        <w:ind w:right="-660"/>
        <w:rPr>
          <w:rFonts w:ascii="Arial" w:hAnsi="Arial" w:cs="Arial"/>
          <w:b/>
          <w:bCs/>
        </w:rPr>
      </w:pPr>
    </w:p>
    <w:p w14:paraId="425D62E4" w14:textId="77777777" w:rsidR="007C29C7" w:rsidRPr="00157ADD" w:rsidRDefault="007C29C7" w:rsidP="007C29C7">
      <w:pPr>
        <w:spacing w:line="276" w:lineRule="auto"/>
        <w:ind w:left="-567" w:right="-660"/>
        <w:jc w:val="center"/>
        <w:rPr>
          <w:rFonts w:ascii="Arial" w:hAnsi="Arial" w:cs="Arial"/>
          <w:b/>
          <w:bCs/>
        </w:rPr>
      </w:pPr>
    </w:p>
    <w:p w14:paraId="13A79348" w14:textId="77777777" w:rsidR="007C29C7" w:rsidRPr="00157ADD" w:rsidRDefault="007C29C7" w:rsidP="007C29C7">
      <w:pPr>
        <w:spacing w:line="276" w:lineRule="auto"/>
        <w:ind w:left="-567" w:right="-660"/>
        <w:jc w:val="center"/>
        <w:rPr>
          <w:rFonts w:ascii="Arial" w:hAnsi="Arial" w:cs="Arial"/>
          <w:i/>
          <w:iCs/>
        </w:rPr>
      </w:pPr>
      <w:r>
        <w:rPr>
          <w:rFonts w:ascii="Arial" w:hAnsi="Arial" w:cs="Arial"/>
          <w:i/>
          <w:iCs/>
        </w:rPr>
        <w:t>e</w:t>
      </w:r>
      <w:r w:rsidRPr="00157ADD">
        <w:rPr>
          <w:rFonts w:ascii="Arial" w:hAnsi="Arial" w:cs="Arial"/>
          <w:i/>
          <w:iCs/>
        </w:rPr>
        <w:t xml:space="preserve">n ejercicio de sus facultades legales, en </w:t>
      </w:r>
      <w:r w:rsidRPr="007C29C7">
        <w:rPr>
          <w:rFonts w:ascii="Arial" w:hAnsi="Arial" w:cs="Arial"/>
          <w:i/>
          <w:iCs/>
          <w:color w:val="000000" w:themeColor="text1"/>
        </w:rPr>
        <w:t xml:space="preserve">especial las conferidas en el Código Civil, las Leyes 80 de 1993, 489 de 1998, 1150 de 2007, el numeral 5° del artículo 8° del Decreto 1294 de 2021, Decreto 2597 de 2022, demás disposiciones concordantes, </w:t>
      </w:r>
      <w:r w:rsidRPr="00157ADD">
        <w:rPr>
          <w:rFonts w:ascii="Arial" w:hAnsi="Arial" w:cs="Arial"/>
          <w:i/>
          <w:iCs/>
        </w:rPr>
        <w:t>y</w:t>
      </w:r>
    </w:p>
    <w:p w14:paraId="1EC9EB74" w14:textId="77777777" w:rsidR="007C29C7" w:rsidRPr="00157ADD" w:rsidRDefault="007C29C7" w:rsidP="007C29C7">
      <w:pPr>
        <w:tabs>
          <w:tab w:val="left" w:pos="6674"/>
        </w:tabs>
        <w:spacing w:line="276" w:lineRule="auto"/>
        <w:ind w:left="-567" w:right="-660"/>
        <w:rPr>
          <w:rFonts w:ascii="Arial" w:hAnsi="Arial" w:cs="Arial"/>
          <w:b/>
          <w:bCs/>
        </w:rPr>
      </w:pPr>
      <w:r w:rsidRPr="00157ADD">
        <w:rPr>
          <w:rFonts w:ascii="Arial" w:hAnsi="Arial" w:cs="Arial"/>
          <w:b/>
          <w:bCs/>
        </w:rPr>
        <w:tab/>
      </w:r>
    </w:p>
    <w:p w14:paraId="435A80C1" w14:textId="77777777" w:rsidR="007C29C7" w:rsidRPr="00157ADD" w:rsidRDefault="007C29C7" w:rsidP="007C29C7">
      <w:pPr>
        <w:spacing w:line="276" w:lineRule="auto"/>
        <w:ind w:left="-567" w:right="-660"/>
        <w:jc w:val="center"/>
        <w:rPr>
          <w:rFonts w:ascii="Arial" w:hAnsi="Arial" w:cs="Arial"/>
          <w:b/>
          <w:bCs/>
        </w:rPr>
      </w:pPr>
    </w:p>
    <w:p w14:paraId="020A4E20" w14:textId="77777777" w:rsidR="007C29C7" w:rsidRPr="00157ADD" w:rsidRDefault="007C29C7" w:rsidP="007C29C7">
      <w:pPr>
        <w:spacing w:line="276" w:lineRule="auto"/>
        <w:ind w:left="-567" w:right="-660"/>
        <w:jc w:val="center"/>
        <w:rPr>
          <w:rFonts w:ascii="Arial" w:hAnsi="Arial" w:cs="Arial"/>
          <w:b/>
          <w:bCs/>
        </w:rPr>
      </w:pPr>
      <w:r w:rsidRPr="00157ADD">
        <w:rPr>
          <w:rFonts w:ascii="Arial" w:hAnsi="Arial" w:cs="Arial"/>
          <w:b/>
          <w:bCs/>
        </w:rPr>
        <w:t>CONSIDERANDO</w:t>
      </w:r>
    </w:p>
    <w:p w14:paraId="6063C537" w14:textId="77777777" w:rsidR="007C29C7" w:rsidRPr="00157ADD" w:rsidRDefault="007C29C7" w:rsidP="007C29C7">
      <w:pPr>
        <w:spacing w:line="276" w:lineRule="auto"/>
        <w:ind w:left="-567" w:right="-660"/>
        <w:rPr>
          <w:rFonts w:ascii="Arial" w:hAnsi="Arial" w:cs="Arial"/>
        </w:rPr>
      </w:pPr>
    </w:p>
    <w:p w14:paraId="6E91B389" w14:textId="77777777" w:rsidR="007C29C7" w:rsidRDefault="007C29C7" w:rsidP="007C29C7">
      <w:pPr>
        <w:spacing w:line="276" w:lineRule="auto"/>
        <w:ind w:left="-567" w:right="-660"/>
        <w:rPr>
          <w:rFonts w:ascii="Arial" w:hAnsi="Arial" w:cs="Arial"/>
        </w:rPr>
      </w:pPr>
      <w:r w:rsidRPr="00157ADD">
        <w:rPr>
          <w:rFonts w:ascii="Arial" w:hAnsi="Arial" w:cs="Arial"/>
        </w:rPr>
        <w:t xml:space="preserve">Que el Decreto 1294 de 2021 </w:t>
      </w:r>
      <w:r w:rsidRPr="00157ADD">
        <w:rPr>
          <w:rFonts w:ascii="Arial" w:hAnsi="Arial" w:cs="Arial"/>
          <w:i/>
          <w:iCs/>
        </w:rPr>
        <w:t>“Por el cual se modifica la estructura de la Unidad Administrativa Especial de Aeronáutica Civil</w:t>
      </w:r>
      <w:r>
        <w:rPr>
          <w:rFonts w:ascii="Arial" w:hAnsi="Arial" w:cs="Arial"/>
          <w:i/>
          <w:iCs/>
        </w:rPr>
        <w:t>”</w:t>
      </w:r>
      <w:r w:rsidRPr="00157ADD">
        <w:rPr>
          <w:rFonts w:ascii="Arial" w:hAnsi="Arial" w:cs="Arial"/>
          <w:i/>
          <w:iCs/>
        </w:rPr>
        <w:t xml:space="preserve"> (en adelante AEROCIVIL) </w:t>
      </w:r>
      <w:r w:rsidRPr="00157ADD">
        <w:rPr>
          <w:rFonts w:ascii="Arial" w:hAnsi="Arial" w:cs="Arial"/>
        </w:rPr>
        <w:t>en su artículo 50 derogó en su integridad el Decreto 260 de 2004 y demás disposiciones que le sean contrarias.</w:t>
      </w:r>
    </w:p>
    <w:p w14:paraId="66A17678" w14:textId="77777777" w:rsidR="007C29C7" w:rsidRPr="00157ADD" w:rsidRDefault="007C29C7" w:rsidP="007C29C7">
      <w:pPr>
        <w:spacing w:line="276" w:lineRule="auto"/>
        <w:ind w:left="-567" w:right="-660"/>
        <w:rPr>
          <w:rFonts w:ascii="Arial" w:hAnsi="Arial" w:cs="Arial"/>
        </w:rPr>
      </w:pPr>
    </w:p>
    <w:p w14:paraId="5B4AC26B" w14:textId="77777777" w:rsidR="007C29C7" w:rsidRPr="00157ADD" w:rsidRDefault="007C29C7" w:rsidP="007C29C7">
      <w:pPr>
        <w:spacing w:line="276" w:lineRule="auto"/>
        <w:ind w:left="-567" w:right="-660"/>
        <w:rPr>
          <w:rFonts w:ascii="Arial" w:hAnsi="Arial" w:cs="Arial"/>
        </w:rPr>
      </w:pPr>
      <w:r w:rsidRPr="00157ADD">
        <w:rPr>
          <w:rFonts w:ascii="Arial" w:hAnsi="Arial" w:cs="Arial"/>
        </w:rPr>
        <w:t>Que según el numeral 22 del artículo 4 del Decreto No. 1294 de 2021, le corresponde a la AEROCIVIL ejecutar las actividades necesarias para administrar, mantener y operar la infraestructura aeronáutica de su competencia.</w:t>
      </w:r>
    </w:p>
    <w:p w14:paraId="5E116121" w14:textId="77777777" w:rsidR="007C29C7" w:rsidRPr="00157ADD" w:rsidRDefault="007C29C7" w:rsidP="007C29C7">
      <w:pPr>
        <w:spacing w:line="276" w:lineRule="auto"/>
        <w:ind w:left="-567" w:right="-660"/>
        <w:rPr>
          <w:rFonts w:ascii="Arial" w:hAnsi="Arial" w:cs="Arial"/>
        </w:rPr>
      </w:pPr>
    </w:p>
    <w:p w14:paraId="5BC81C28" w14:textId="77777777" w:rsidR="007C29C7" w:rsidRPr="00157ADD" w:rsidRDefault="007C29C7" w:rsidP="007C29C7">
      <w:pPr>
        <w:spacing w:line="276" w:lineRule="auto"/>
        <w:ind w:left="-567" w:right="-660"/>
        <w:rPr>
          <w:rFonts w:ascii="Arial" w:hAnsi="Arial" w:cs="Arial"/>
        </w:rPr>
      </w:pPr>
      <w:r w:rsidRPr="00157ADD">
        <w:rPr>
          <w:rFonts w:ascii="Arial" w:hAnsi="Arial" w:cs="Arial"/>
        </w:rPr>
        <w:t>Que el numeral 18 del artículo 8 del Decreto 1294 de 2021, establece que es función del Director</w:t>
      </w:r>
      <w:r>
        <w:rPr>
          <w:rFonts w:ascii="Arial" w:hAnsi="Arial" w:cs="Arial"/>
        </w:rPr>
        <w:t xml:space="preserve"> </w:t>
      </w:r>
      <w:r w:rsidRPr="00157ADD">
        <w:rPr>
          <w:rFonts w:ascii="Arial" w:hAnsi="Arial" w:cs="Arial"/>
        </w:rPr>
        <w:t>General de la AEROCIVIL expedir los actos y celebrar los convenios y contratos que se requieran para el normal funcionamiento de la entidad.</w:t>
      </w:r>
    </w:p>
    <w:p w14:paraId="26ED1D53" w14:textId="77777777" w:rsidR="007C29C7" w:rsidRPr="00157ADD" w:rsidRDefault="007C29C7" w:rsidP="007C29C7">
      <w:pPr>
        <w:spacing w:line="276" w:lineRule="auto"/>
        <w:ind w:left="-567" w:right="-660"/>
        <w:rPr>
          <w:rFonts w:ascii="Arial" w:hAnsi="Arial" w:cs="Arial"/>
        </w:rPr>
      </w:pPr>
    </w:p>
    <w:p w14:paraId="718AB71E" w14:textId="77777777" w:rsidR="007C29C7" w:rsidRPr="00157ADD" w:rsidRDefault="007C29C7" w:rsidP="007C29C7">
      <w:pPr>
        <w:spacing w:line="276" w:lineRule="auto"/>
        <w:ind w:left="-567" w:right="-660"/>
        <w:rPr>
          <w:rFonts w:ascii="Arial" w:hAnsi="Arial" w:cs="Arial"/>
        </w:rPr>
      </w:pPr>
      <w:r w:rsidRPr="00157ADD">
        <w:rPr>
          <w:rFonts w:ascii="Arial" w:hAnsi="Arial" w:cs="Arial"/>
        </w:rPr>
        <w:t xml:space="preserve">Que el numeral 1 del artículo 18 del Decreto 1294 de 2021, establece que es función de las Direcciones Regionales Aeronáuticas de la AEROCIVIL, la ejecución en el ámbito de su </w:t>
      </w:r>
      <w:r>
        <w:rPr>
          <w:rFonts w:ascii="Arial" w:hAnsi="Arial" w:cs="Arial"/>
        </w:rPr>
        <w:t>competencia</w:t>
      </w:r>
      <w:r w:rsidRPr="00157ADD">
        <w:rPr>
          <w:rFonts w:ascii="Arial" w:hAnsi="Arial" w:cs="Arial"/>
        </w:rPr>
        <w:t xml:space="preserve"> los planes, programas, proyectos y procesos de la entidad, de forma articulada con la </w:t>
      </w:r>
      <w:r>
        <w:rPr>
          <w:rFonts w:ascii="Arial" w:hAnsi="Arial" w:cs="Arial"/>
        </w:rPr>
        <w:t>S</w:t>
      </w:r>
      <w:r w:rsidRPr="00157ADD">
        <w:rPr>
          <w:rFonts w:ascii="Arial" w:hAnsi="Arial" w:cs="Arial"/>
        </w:rPr>
        <w:t>ubdirección</w:t>
      </w:r>
      <w:r>
        <w:rPr>
          <w:rFonts w:ascii="Arial" w:hAnsi="Arial" w:cs="Arial"/>
        </w:rPr>
        <w:t xml:space="preserve"> General</w:t>
      </w:r>
      <w:r w:rsidRPr="00157ADD">
        <w:rPr>
          <w:rFonts w:ascii="Arial" w:hAnsi="Arial" w:cs="Arial"/>
        </w:rPr>
        <w:t xml:space="preserve"> y las dependencias del </w:t>
      </w:r>
      <w:r>
        <w:rPr>
          <w:rFonts w:ascii="Arial" w:hAnsi="Arial" w:cs="Arial"/>
        </w:rPr>
        <w:t>N</w:t>
      </w:r>
      <w:r w:rsidRPr="00157ADD">
        <w:rPr>
          <w:rFonts w:ascii="Arial" w:hAnsi="Arial" w:cs="Arial"/>
        </w:rPr>
        <w:t xml:space="preserve">ivel </w:t>
      </w:r>
      <w:r>
        <w:rPr>
          <w:rFonts w:ascii="Arial" w:hAnsi="Arial" w:cs="Arial"/>
        </w:rPr>
        <w:t>C</w:t>
      </w:r>
      <w:r w:rsidRPr="00157ADD">
        <w:rPr>
          <w:rFonts w:ascii="Arial" w:hAnsi="Arial" w:cs="Arial"/>
        </w:rPr>
        <w:t xml:space="preserve">entral y, el numeral 4 </w:t>
      </w:r>
      <w:r w:rsidRPr="00157ADD">
        <w:rPr>
          <w:rFonts w:ascii="Arial" w:hAnsi="Arial" w:cs="Arial"/>
          <w:i/>
          <w:iCs/>
        </w:rPr>
        <w:t>Ibidem</w:t>
      </w:r>
      <w:r w:rsidRPr="00157ADD">
        <w:rPr>
          <w:rFonts w:ascii="Arial" w:hAnsi="Arial" w:cs="Arial"/>
        </w:rPr>
        <w:t>, señala que las Direcciones Regionales Aeronáuticas de la AEROCIVIL</w:t>
      </w:r>
      <w:r>
        <w:rPr>
          <w:rFonts w:ascii="Arial" w:hAnsi="Arial" w:cs="Arial"/>
        </w:rPr>
        <w:t>.</w:t>
      </w:r>
    </w:p>
    <w:p w14:paraId="719FDC0D" w14:textId="77777777" w:rsidR="007C29C7" w:rsidRPr="00157ADD" w:rsidRDefault="007C29C7" w:rsidP="007C29C7">
      <w:pPr>
        <w:spacing w:line="276" w:lineRule="auto"/>
        <w:ind w:right="-660"/>
        <w:rPr>
          <w:rFonts w:ascii="Arial" w:hAnsi="Arial" w:cs="Arial"/>
        </w:rPr>
      </w:pPr>
      <w:bookmarkStart w:id="0" w:name="_Hlk102912924"/>
    </w:p>
    <w:p w14:paraId="1CC9DCFB" w14:textId="77777777" w:rsidR="007C29C7" w:rsidRPr="00157ADD" w:rsidRDefault="007C29C7" w:rsidP="007C29C7">
      <w:pPr>
        <w:spacing w:line="276" w:lineRule="auto"/>
        <w:ind w:left="-567" w:right="-660"/>
        <w:rPr>
          <w:rFonts w:ascii="Arial" w:hAnsi="Arial" w:cs="Arial"/>
        </w:rPr>
      </w:pPr>
      <w:r w:rsidRPr="00157ADD">
        <w:rPr>
          <w:rFonts w:ascii="Arial" w:hAnsi="Arial" w:cs="Arial"/>
        </w:rPr>
        <w:t xml:space="preserve">Que el artículo 13 de la Ley 80 de 1993 dispone que los contratos que celebren las entidades a que se refiere el artículo 2º de la citada norma, se regirán por las disposiciones civiles y comerciales pertinentes, salvo en las materias particulares reguladas en dicha </w:t>
      </w:r>
      <w:r>
        <w:rPr>
          <w:rFonts w:ascii="Arial" w:hAnsi="Arial" w:cs="Arial"/>
        </w:rPr>
        <w:t>l</w:t>
      </w:r>
      <w:r w:rsidRPr="00157ADD">
        <w:rPr>
          <w:rFonts w:ascii="Arial" w:hAnsi="Arial" w:cs="Arial"/>
        </w:rPr>
        <w:t>ey</w:t>
      </w:r>
      <w:r>
        <w:rPr>
          <w:rFonts w:ascii="Arial" w:hAnsi="Arial" w:cs="Arial"/>
        </w:rPr>
        <w:t>.</w:t>
      </w:r>
      <w:r w:rsidRPr="00157ADD">
        <w:rPr>
          <w:rFonts w:ascii="Arial" w:hAnsi="Arial" w:cs="Arial"/>
        </w:rPr>
        <w:t xml:space="preserve"> </w:t>
      </w:r>
    </w:p>
    <w:p w14:paraId="072F3F36" w14:textId="77777777" w:rsidR="007C29C7" w:rsidRPr="00157ADD" w:rsidRDefault="007C29C7" w:rsidP="007C29C7">
      <w:pPr>
        <w:spacing w:line="276" w:lineRule="auto"/>
        <w:ind w:left="-567" w:right="-660"/>
        <w:rPr>
          <w:rFonts w:ascii="Arial" w:hAnsi="Arial" w:cs="Arial"/>
        </w:rPr>
      </w:pPr>
    </w:p>
    <w:p w14:paraId="3A98ACAC" w14:textId="77777777" w:rsidR="007C29C7" w:rsidRPr="00157ADD" w:rsidRDefault="007C29C7" w:rsidP="007C29C7">
      <w:pPr>
        <w:spacing w:line="276" w:lineRule="auto"/>
        <w:ind w:left="-567" w:right="-660"/>
        <w:rPr>
          <w:rFonts w:ascii="Arial" w:hAnsi="Arial" w:cs="Arial"/>
        </w:rPr>
      </w:pPr>
      <w:r w:rsidRPr="00157ADD">
        <w:rPr>
          <w:rFonts w:ascii="Arial" w:hAnsi="Arial" w:cs="Arial"/>
        </w:rPr>
        <w:t>Que es necesario establecer los requisitos que deben cumplir las personas naturales o jurídicas interesadas en tomar en comodato los bienes inmuebles ubicados en los diferentes aeropuertos del país de propiedad o administrados por la AEROCIVIL, con la finalidad de dar aplicación a los principios orientadores de celeridad, transparencia, eficiencia y economía.</w:t>
      </w:r>
    </w:p>
    <w:p w14:paraId="0E2502DA" w14:textId="77777777" w:rsidR="007C29C7" w:rsidRDefault="007C29C7" w:rsidP="007C29C7">
      <w:pPr>
        <w:spacing w:line="276" w:lineRule="auto"/>
        <w:ind w:left="-567" w:right="-660"/>
        <w:rPr>
          <w:rFonts w:ascii="Arial" w:hAnsi="Arial" w:cs="Arial"/>
        </w:rPr>
      </w:pPr>
    </w:p>
    <w:p w14:paraId="3CEB19CC" w14:textId="77777777" w:rsidR="007C29C7" w:rsidRDefault="007C29C7" w:rsidP="007C29C7">
      <w:pPr>
        <w:spacing w:line="276" w:lineRule="auto"/>
        <w:ind w:left="-567" w:right="-660"/>
        <w:rPr>
          <w:rFonts w:ascii="Arial" w:hAnsi="Arial" w:cs="Arial"/>
        </w:rPr>
      </w:pPr>
      <w:r>
        <w:rPr>
          <w:rFonts w:ascii="Arial" w:hAnsi="Arial" w:cs="Arial"/>
        </w:rPr>
        <w:t>Que el proyecto de reglamentación fue puesto a consideración de la ciudadanía para sus observaciones conforme lo establece el artículo 8º. De la Ley 1437 de 2011 y la Resolución 2366 de 2022, durante los días ____. Las observaciones recibidas fueron contestadas y puestas en conocimiento de la comunidad en el sitio ____________.</w:t>
      </w:r>
    </w:p>
    <w:p w14:paraId="22496E38" w14:textId="77777777" w:rsidR="007C29C7" w:rsidRPr="00157ADD" w:rsidRDefault="007C29C7" w:rsidP="007C29C7">
      <w:pPr>
        <w:spacing w:line="276" w:lineRule="auto"/>
        <w:ind w:left="-567" w:right="-660"/>
        <w:rPr>
          <w:rFonts w:ascii="Arial" w:hAnsi="Arial" w:cs="Arial"/>
        </w:rPr>
      </w:pPr>
    </w:p>
    <w:bookmarkEnd w:id="0"/>
    <w:p w14:paraId="76161C47" w14:textId="77777777" w:rsidR="007C29C7" w:rsidRPr="00157ADD" w:rsidRDefault="007C29C7" w:rsidP="007C29C7">
      <w:pPr>
        <w:spacing w:line="276" w:lineRule="auto"/>
        <w:ind w:left="-567" w:right="-660"/>
        <w:rPr>
          <w:rFonts w:ascii="Arial" w:hAnsi="Arial" w:cs="Arial"/>
        </w:rPr>
      </w:pPr>
      <w:r w:rsidRPr="00157ADD">
        <w:rPr>
          <w:rFonts w:ascii="Arial" w:hAnsi="Arial" w:cs="Arial"/>
        </w:rPr>
        <w:t>En mérito de lo expuesto,</w:t>
      </w:r>
    </w:p>
    <w:p w14:paraId="5AE95BDA" w14:textId="77777777" w:rsidR="00264141" w:rsidRDefault="00264141" w:rsidP="007C29C7">
      <w:pPr>
        <w:spacing w:line="276" w:lineRule="auto"/>
        <w:ind w:left="-567" w:right="-660"/>
        <w:jc w:val="center"/>
      </w:pPr>
    </w:p>
    <w:p w14:paraId="4E1E2804" w14:textId="77777777" w:rsidR="00264141" w:rsidRDefault="00264141" w:rsidP="007C29C7">
      <w:pPr>
        <w:spacing w:line="276" w:lineRule="auto"/>
        <w:ind w:left="-567" w:right="-660"/>
        <w:jc w:val="center"/>
      </w:pPr>
    </w:p>
    <w:p w14:paraId="5D4574CF" w14:textId="77777777" w:rsidR="00264141" w:rsidRDefault="00264141" w:rsidP="007C29C7">
      <w:pPr>
        <w:spacing w:line="276" w:lineRule="auto"/>
        <w:ind w:left="-567" w:right="-660"/>
        <w:jc w:val="center"/>
      </w:pPr>
    </w:p>
    <w:p w14:paraId="0B4A280D" w14:textId="77777777" w:rsidR="00264141" w:rsidRDefault="00264141" w:rsidP="007C29C7">
      <w:pPr>
        <w:spacing w:line="276" w:lineRule="auto"/>
        <w:ind w:left="-567" w:right="-660"/>
        <w:jc w:val="center"/>
      </w:pPr>
    </w:p>
    <w:p w14:paraId="3E65A313" w14:textId="77777777" w:rsidR="00264141" w:rsidRDefault="00264141" w:rsidP="007C29C7">
      <w:pPr>
        <w:spacing w:line="276" w:lineRule="auto"/>
        <w:ind w:left="-567" w:right="-660"/>
        <w:jc w:val="center"/>
      </w:pPr>
    </w:p>
    <w:p w14:paraId="4947CA00" w14:textId="0BE07E9A" w:rsidR="007C29C7" w:rsidRPr="00157ADD" w:rsidRDefault="00000000" w:rsidP="007C29C7">
      <w:pPr>
        <w:spacing w:line="276" w:lineRule="auto"/>
        <w:ind w:left="-567" w:right="-660"/>
        <w:jc w:val="center"/>
        <w:rPr>
          <w:rFonts w:ascii="Arial" w:hAnsi="Arial" w:cs="Arial"/>
          <w:b/>
          <w:bCs/>
        </w:rPr>
      </w:pPr>
      <w:hyperlink r:id="rId8" w:history="1">
        <w:r w:rsidR="007C29C7" w:rsidRPr="00157ADD">
          <w:rPr>
            <w:rStyle w:val="Hipervnculo"/>
            <w:rFonts w:ascii="Arial" w:hAnsi="Arial" w:cs="Arial"/>
          </w:rPr>
          <w:br/>
        </w:r>
      </w:hyperlink>
      <w:r w:rsidR="007C29C7" w:rsidRPr="00157ADD">
        <w:rPr>
          <w:rFonts w:ascii="Arial" w:hAnsi="Arial" w:cs="Arial"/>
          <w:b/>
          <w:bCs/>
        </w:rPr>
        <w:t>RESUELVE:</w:t>
      </w:r>
    </w:p>
    <w:p w14:paraId="621D45BA" w14:textId="77777777" w:rsidR="007C29C7" w:rsidRDefault="007C29C7" w:rsidP="007C29C7">
      <w:pPr>
        <w:spacing w:line="276" w:lineRule="auto"/>
        <w:ind w:left="-567" w:right="-660"/>
        <w:jc w:val="center"/>
        <w:rPr>
          <w:rFonts w:ascii="Arial" w:hAnsi="Arial" w:cs="Arial"/>
          <w:b/>
          <w:bCs/>
        </w:rPr>
      </w:pPr>
    </w:p>
    <w:p w14:paraId="1808E7B6" w14:textId="77777777" w:rsidR="007C29C7" w:rsidRPr="00157ADD" w:rsidRDefault="007C29C7" w:rsidP="007C29C7">
      <w:pPr>
        <w:spacing w:line="276" w:lineRule="auto"/>
        <w:ind w:left="-567" w:right="-660"/>
        <w:jc w:val="center"/>
        <w:rPr>
          <w:rFonts w:ascii="Arial" w:hAnsi="Arial" w:cs="Arial"/>
          <w:b/>
          <w:bCs/>
        </w:rPr>
      </w:pPr>
      <w:r>
        <w:rPr>
          <w:rFonts w:ascii="Arial" w:hAnsi="Arial" w:cs="Arial"/>
          <w:b/>
          <w:bCs/>
        </w:rPr>
        <w:t>CAPITULO I</w:t>
      </w:r>
    </w:p>
    <w:p w14:paraId="28ADDD40" w14:textId="77777777" w:rsidR="007C29C7" w:rsidRPr="00157ADD" w:rsidRDefault="007C29C7" w:rsidP="007C29C7">
      <w:pPr>
        <w:spacing w:line="276" w:lineRule="auto"/>
        <w:ind w:left="-567" w:right="-660"/>
        <w:jc w:val="center"/>
        <w:rPr>
          <w:rFonts w:ascii="Arial" w:hAnsi="Arial" w:cs="Arial"/>
          <w:b/>
        </w:rPr>
      </w:pPr>
      <w:r w:rsidRPr="00157ADD">
        <w:rPr>
          <w:rFonts w:ascii="Arial" w:hAnsi="Arial" w:cs="Arial"/>
          <w:b/>
        </w:rPr>
        <w:t>COMODATO DE INMUEBLES</w:t>
      </w:r>
    </w:p>
    <w:p w14:paraId="310DB991" w14:textId="77777777" w:rsidR="007C29C7" w:rsidRPr="00157ADD" w:rsidRDefault="007C29C7" w:rsidP="007C29C7">
      <w:pPr>
        <w:spacing w:line="276" w:lineRule="auto"/>
        <w:ind w:left="-567" w:right="-660"/>
        <w:rPr>
          <w:rFonts w:ascii="Arial" w:hAnsi="Arial" w:cs="Arial"/>
        </w:rPr>
      </w:pPr>
    </w:p>
    <w:p w14:paraId="7694B6EE" w14:textId="77777777" w:rsidR="007C29C7" w:rsidRPr="00157ADD" w:rsidRDefault="007C29C7" w:rsidP="007C29C7">
      <w:pPr>
        <w:spacing w:line="276" w:lineRule="auto"/>
        <w:ind w:left="-567" w:right="-660"/>
        <w:rPr>
          <w:rFonts w:ascii="Arial" w:hAnsi="Arial" w:cs="Arial"/>
        </w:rPr>
      </w:pPr>
    </w:p>
    <w:p w14:paraId="423ABEB3" w14:textId="77777777" w:rsidR="007C29C7" w:rsidRPr="00157ADD" w:rsidRDefault="007C29C7" w:rsidP="007C29C7">
      <w:pPr>
        <w:spacing w:line="276" w:lineRule="auto"/>
        <w:ind w:left="-567" w:right="-660"/>
        <w:rPr>
          <w:rFonts w:ascii="Arial" w:hAnsi="Arial" w:cs="Arial"/>
          <w:color w:val="FF0000"/>
        </w:rPr>
      </w:pPr>
      <w:r w:rsidRPr="00157ADD">
        <w:rPr>
          <w:rFonts w:ascii="Arial" w:hAnsi="Arial" w:cs="Arial"/>
          <w:b/>
        </w:rPr>
        <w:t xml:space="preserve">ARTÍCULO PRIMERO - DEL CONTRATO DE COMODATO. </w:t>
      </w:r>
      <w:r>
        <w:rPr>
          <w:rFonts w:ascii="Arial" w:hAnsi="Arial" w:cs="Arial"/>
        </w:rPr>
        <w:t xml:space="preserve">La Aerocivil </w:t>
      </w:r>
      <w:r w:rsidRPr="00157ADD">
        <w:rPr>
          <w:rFonts w:ascii="Arial" w:hAnsi="Arial" w:cs="Arial"/>
        </w:rPr>
        <w:t>podrá entregar inmuebles en comodato a entidades públicas, sindicatos, cooperativas, asociaciones, fundaciones que no repartan utilidades entre sus asociados o fundadores</w:t>
      </w:r>
      <w:r>
        <w:rPr>
          <w:rFonts w:ascii="Arial" w:hAnsi="Arial" w:cs="Arial"/>
        </w:rPr>
        <w:t>,</w:t>
      </w:r>
      <w:r w:rsidRPr="00157ADD">
        <w:rPr>
          <w:rFonts w:ascii="Arial" w:hAnsi="Arial" w:cs="Arial"/>
        </w:rPr>
        <w:t xml:space="preserve"> ni adjudiquen sus activos en el momento de</w:t>
      </w:r>
      <w:r>
        <w:rPr>
          <w:rFonts w:ascii="Arial" w:hAnsi="Arial" w:cs="Arial"/>
        </w:rPr>
        <w:t xml:space="preserve"> la</w:t>
      </w:r>
      <w:r w:rsidRPr="00157ADD">
        <w:rPr>
          <w:rFonts w:ascii="Arial" w:hAnsi="Arial" w:cs="Arial"/>
        </w:rPr>
        <w:t xml:space="preserve"> liquidación a los mismos, juntas de acción comunal y fondos de empleados, conforme a lo establecido </w:t>
      </w:r>
      <w:r>
        <w:rPr>
          <w:rFonts w:ascii="Arial" w:hAnsi="Arial" w:cs="Arial"/>
        </w:rPr>
        <w:t>en</w:t>
      </w:r>
      <w:r w:rsidRPr="00157ADD">
        <w:rPr>
          <w:rFonts w:ascii="Arial" w:hAnsi="Arial" w:cs="Arial"/>
        </w:rPr>
        <w:t xml:space="preserve"> el artículo 38 de la Ley 9 de 1989</w:t>
      </w:r>
      <w:r w:rsidRPr="00157ADD">
        <w:rPr>
          <w:rFonts w:ascii="Arial" w:hAnsi="Arial" w:cs="Arial"/>
          <w:color w:val="FF0000"/>
        </w:rPr>
        <w:t>.</w:t>
      </w:r>
    </w:p>
    <w:p w14:paraId="62B2A4A1" w14:textId="77777777" w:rsidR="007C29C7" w:rsidRDefault="007C29C7" w:rsidP="007C29C7">
      <w:pPr>
        <w:spacing w:line="276" w:lineRule="auto"/>
        <w:ind w:left="-567" w:right="-660"/>
        <w:rPr>
          <w:rFonts w:ascii="Arial" w:hAnsi="Arial" w:cs="Arial"/>
        </w:rPr>
      </w:pPr>
    </w:p>
    <w:p w14:paraId="7A6298E4" w14:textId="77777777" w:rsidR="007C29C7" w:rsidRPr="00157ADD" w:rsidRDefault="007C29C7" w:rsidP="007C29C7">
      <w:pPr>
        <w:spacing w:line="276" w:lineRule="auto"/>
        <w:ind w:left="-567" w:right="-660"/>
        <w:rPr>
          <w:rFonts w:ascii="Arial" w:hAnsi="Arial" w:cs="Arial"/>
        </w:rPr>
      </w:pPr>
      <w:r w:rsidRPr="00157ADD">
        <w:rPr>
          <w:rFonts w:ascii="Arial" w:hAnsi="Arial" w:cs="Arial"/>
        </w:rPr>
        <w:t>Los bienes inmuebles de propiedad o administrados por la Aero</w:t>
      </w:r>
      <w:r>
        <w:rPr>
          <w:rFonts w:ascii="Arial" w:hAnsi="Arial" w:cs="Arial"/>
        </w:rPr>
        <w:t>c</w:t>
      </w:r>
      <w:r w:rsidRPr="00157ADD">
        <w:rPr>
          <w:rFonts w:ascii="Arial" w:hAnsi="Arial" w:cs="Arial"/>
        </w:rPr>
        <w:t>ivil que sean susceptibles de ser entregados en calidad de comodato serán adjudicados a las entidades o instituciones autorizadas</w:t>
      </w:r>
      <w:r>
        <w:rPr>
          <w:rFonts w:ascii="Arial" w:hAnsi="Arial" w:cs="Arial"/>
        </w:rPr>
        <w:t xml:space="preserve"> en la </w:t>
      </w:r>
      <w:r w:rsidRPr="00157ADD">
        <w:rPr>
          <w:rFonts w:ascii="Arial" w:hAnsi="Arial" w:cs="Arial"/>
        </w:rPr>
        <w:t xml:space="preserve">Ley 9 de 1989. </w:t>
      </w:r>
    </w:p>
    <w:p w14:paraId="33904BF4" w14:textId="77777777" w:rsidR="007C29C7" w:rsidRPr="00157ADD" w:rsidRDefault="007C29C7" w:rsidP="007C29C7">
      <w:pPr>
        <w:spacing w:line="276" w:lineRule="auto"/>
        <w:ind w:left="-567" w:right="-660"/>
        <w:rPr>
          <w:rFonts w:ascii="Arial" w:hAnsi="Arial" w:cs="Arial"/>
        </w:rPr>
      </w:pPr>
    </w:p>
    <w:p w14:paraId="41BEA37C" w14:textId="77777777" w:rsidR="007C29C7" w:rsidRPr="00157ADD" w:rsidRDefault="007C29C7" w:rsidP="007C29C7">
      <w:pPr>
        <w:spacing w:line="276" w:lineRule="auto"/>
        <w:ind w:left="-567" w:right="-660"/>
        <w:rPr>
          <w:rFonts w:ascii="Arial" w:hAnsi="Arial" w:cs="Arial"/>
        </w:rPr>
      </w:pPr>
      <w:r w:rsidRPr="00157ADD">
        <w:rPr>
          <w:rFonts w:ascii="Arial" w:hAnsi="Arial" w:cs="Arial"/>
          <w:b/>
        </w:rPr>
        <w:t>ARTÍCULO</w:t>
      </w:r>
      <w:r>
        <w:rPr>
          <w:rFonts w:ascii="Arial" w:hAnsi="Arial" w:cs="Arial"/>
          <w:b/>
        </w:rPr>
        <w:t xml:space="preserve"> </w:t>
      </w:r>
      <w:r w:rsidRPr="00157ADD">
        <w:rPr>
          <w:rFonts w:ascii="Arial" w:hAnsi="Arial" w:cs="Arial"/>
          <w:b/>
        </w:rPr>
        <w:t xml:space="preserve">SEGUNDO - PROCEDIMIENTO PARA LA ENTREGA DE INMUEBLES EN COMODATO: </w:t>
      </w:r>
      <w:r w:rsidRPr="00157ADD">
        <w:rPr>
          <w:rFonts w:ascii="Arial" w:hAnsi="Arial" w:cs="Arial"/>
          <w:bCs/>
        </w:rPr>
        <w:t>Pa</w:t>
      </w:r>
      <w:r w:rsidRPr="00157ADD">
        <w:rPr>
          <w:rFonts w:ascii="Arial" w:hAnsi="Arial" w:cs="Arial"/>
        </w:rPr>
        <w:t>ra la entrega en comodato de inmuebles</w:t>
      </w:r>
      <w:r w:rsidRPr="00157ADD">
        <w:rPr>
          <w:rFonts w:ascii="Arial" w:hAnsi="Arial" w:cs="Arial"/>
          <w:b/>
        </w:rPr>
        <w:t xml:space="preserve"> </w:t>
      </w:r>
      <w:r w:rsidRPr="00157ADD">
        <w:rPr>
          <w:rFonts w:ascii="Arial" w:hAnsi="Arial" w:cs="Arial"/>
        </w:rPr>
        <w:t>de propiedad o administrados por la Aero</w:t>
      </w:r>
      <w:r>
        <w:rPr>
          <w:rFonts w:ascii="Arial" w:hAnsi="Arial" w:cs="Arial"/>
        </w:rPr>
        <w:t>c</w:t>
      </w:r>
      <w:r w:rsidRPr="00157ADD">
        <w:rPr>
          <w:rFonts w:ascii="Arial" w:hAnsi="Arial" w:cs="Arial"/>
        </w:rPr>
        <w:t>ivil, deberá surtirse el siguiente procedimiento:</w:t>
      </w:r>
    </w:p>
    <w:p w14:paraId="4992AFB4" w14:textId="77777777" w:rsidR="007C29C7" w:rsidRDefault="007C29C7" w:rsidP="007C29C7">
      <w:pPr>
        <w:spacing w:line="276" w:lineRule="auto"/>
        <w:ind w:left="-567" w:right="-660"/>
        <w:rPr>
          <w:rFonts w:ascii="Arial" w:hAnsi="Arial" w:cs="Arial"/>
        </w:rPr>
      </w:pPr>
    </w:p>
    <w:p w14:paraId="1B6B5633" w14:textId="77777777" w:rsidR="007C29C7" w:rsidRPr="00157ADD" w:rsidRDefault="007C29C7" w:rsidP="007C29C7">
      <w:pPr>
        <w:spacing w:line="276" w:lineRule="auto"/>
        <w:ind w:left="-567" w:right="-660"/>
        <w:rPr>
          <w:rFonts w:ascii="Arial" w:hAnsi="Arial" w:cs="Arial"/>
        </w:rPr>
      </w:pPr>
    </w:p>
    <w:p w14:paraId="7FD692C7" w14:textId="77777777" w:rsidR="007C29C7" w:rsidRDefault="007C29C7" w:rsidP="007C29C7">
      <w:pPr>
        <w:numPr>
          <w:ilvl w:val="0"/>
          <w:numId w:val="29"/>
        </w:numPr>
        <w:spacing w:line="276" w:lineRule="auto"/>
        <w:ind w:left="-142" w:right="-660" w:hanging="425"/>
        <w:rPr>
          <w:rFonts w:ascii="Arial" w:hAnsi="Arial" w:cs="Arial"/>
        </w:rPr>
      </w:pPr>
      <w:r w:rsidRPr="00157ADD">
        <w:rPr>
          <w:rFonts w:ascii="Arial" w:hAnsi="Arial" w:cs="Arial"/>
          <w:b/>
        </w:rPr>
        <w:t>SOLICITUD DE COMODATO DE INMUEBLE:</w:t>
      </w:r>
      <w:r w:rsidRPr="00157ADD">
        <w:rPr>
          <w:rFonts w:ascii="Arial" w:hAnsi="Arial" w:cs="Arial"/>
        </w:rPr>
        <w:t xml:space="preserve"> </w:t>
      </w:r>
    </w:p>
    <w:p w14:paraId="65C9DB98" w14:textId="77777777" w:rsidR="007C29C7" w:rsidRPr="00AC636D" w:rsidRDefault="007C29C7" w:rsidP="007C29C7">
      <w:pPr>
        <w:spacing w:line="276" w:lineRule="auto"/>
        <w:ind w:left="-142" w:right="-660"/>
        <w:rPr>
          <w:rFonts w:ascii="Arial" w:hAnsi="Arial" w:cs="Arial"/>
        </w:rPr>
      </w:pPr>
    </w:p>
    <w:p w14:paraId="0BFA4770" w14:textId="77777777" w:rsidR="007C29C7" w:rsidRPr="00A74BE0" w:rsidRDefault="007C29C7" w:rsidP="007C29C7">
      <w:pPr>
        <w:spacing w:line="276" w:lineRule="auto"/>
        <w:ind w:left="-567" w:right="-660"/>
        <w:rPr>
          <w:rFonts w:ascii="Arial" w:hAnsi="Arial" w:cs="Arial"/>
        </w:rPr>
      </w:pPr>
      <w:r w:rsidRPr="00157ADD">
        <w:rPr>
          <w:rFonts w:ascii="Arial" w:hAnsi="Arial" w:cs="Arial"/>
        </w:rPr>
        <w:t>El interesado en la entrega de un inmueble en comodato deberá presentar solicitud escrita dirigida a</w:t>
      </w:r>
      <w:r>
        <w:rPr>
          <w:rFonts w:ascii="Arial" w:hAnsi="Arial" w:cs="Arial"/>
        </w:rPr>
        <w:t>l</w:t>
      </w:r>
      <w:r w:rsidRPr="00157ADD">
        <w:rPr>
          <w:rFonts w:ascii="Arial" w:hAnsi="Arial" w:cs="Arial"/>
        </w:rPr>
        <w:t xml:space="preserve"> Direc</w:t>
      </w:r>
      <w:r>
        <w:rPr>
          <w:rFonts w:ascii="Arial" w:hAnsi="Arial" w:cs="Arial"/>
        </w:rPr>
        <w:t>tor Aeronáutico</w:t>
      </w:r>
      <w:r w:rsidRPr="00157ADD">
        <w:rPr>
          <w:rFonts w:ascii="Arial" w:hAnsi="Arial" w:cs="Arial"/>
        </w:rPr>
        <w:t xml:space="preserve"> Regional o al Gerente Aeroportuario de</w:t>
      </w:r>
      <w:r>
        <w:rPr>
          <w:rFonts w:ascii="Arial" w:hAnsi="Arial" w:cs="Arial"/>
        </w:rPr>
        <w:t>l lugar en</w:t>
      </w:r>
      <w:r w:rsidRPr="00157ADD">
        <w:rPr>
          <w:rFonts w:ascii="Arial" w:hAnsi="Arial" w:cs="Arial"/>
        </w:rPr>
        <w:t xml:space="preserve"> donde se encuentre el inmueble, en la que deberá </w:t>
      </w:r>
      <w:r>
        <w:rPr>
          <w:rFonts w:ascii="Arial" w:hAnsi="Arial" w:cs="Arial"/>
        </w:rPr>
        <w:t xml:space="preserve">identificar el </w:t>
      </w:r>
      <w:r w:rsidRPr="00157ADD">
        <w:rPr>
          <w:rFonts w:ascii="Arial" w:hAnsi="Arial" w:cs="Arial"/>
        </w:rPr>
        <w:t>inmueble solicitado</w:t>
      </w:r>
      <w:r>
        <w:rPr>
          <w:rFonts w:ascii="Arial" w:hAnsi="Arial" w:cs="Arial"/>
        </w:rPr>
        <w:t xml:space="preserve"> </w:t>
      </w:r>
      <w:r w:rsidRPr="00157ADD">
        <w:rPr>
          <w:rFonts w:ascii="Arial" w:hAnsi="Arial" w:cs="Arial"/>
        </w:rPr>
        <w:t xml:space="preserve">en comodato, la destinación </w:t>
      </w:r>
      <w:r>
        <w:rPr>
          <w:rFonts w:ascii="Arial" w:hAnsi="Arial" w:cs="Arial"/>
        </w:rPr>
        <w:t xml:space="preserve">exclusiva </w:t>
      </w:r>
      <w:r w:rsidRPr="00157ADD">
        <w:rPr>
          <w:rFonts w:ascii="Arial" w:hAnsi="Arial" w:cs="Arial"/>
        </w:rPr>
        <w:t>a dar</w:t>
      </w:r>
      <w:r>
        <w:rPr>
          <w:rFonts w:ascii="Arial" w:hAnsi="Arial" w:cs="Arial"/>
        </w:rPr>
        <w:t xml:space="preserve"> al bien,</w:t>
      </w:r>
      <w:r w:rsidRPr="00157ADD">
        <w:rPr>
          <w:rFonts w:ascii="Arial" w:hAnsi="Arial" w:cs="Arial"/>
        </w:rPr>
        <w:t xml:space="preserve"> la actividad que pretende desarrollar en el mismo, la cual debe obedecer </w:t>
      </w:r>
      <w:r>
        <w:rPr>
          <w:rFonts w:ascii="Arial" w:hAnsi="Arial" w:cs="Arial"/>
        </w:rPr>
        <w:t xml:space="preserve">al objeto social </w:t>
      </w:r>
      <w:r w:rsidRPr="00157ADD">
        <w:rPr>
          <w:rFonts w:ascii="Arial" w:hAnsi="Arial" w:cs="Arial"/>
        </w:rPr>
        <w:t>de la entidad o institución solicitante.</w:t>
      </w:r>
    </w:p>
    <w:p w14:paraId="1B9358C6" w14:textId="77777777" w:rsidR="007C29C7" w:rsidRPr="00157ADD" w:rsidRDefault="007C29C7" w:rsidP="007C29C7">
      <w:pPr>
        <w:spacing w:line="276" w:lineRule="auto"/>
        <w:ind w:left="-567" w:right="-660"/>
        <w:rPr>
          <w:rFonts w:ascii="Arial" w:hAnsi="Arial" w:cs="Arial"/>
          <w:color w:val="FF0000"/>
        </w:rPr>
      </w:pPr>
    </w:p>
    <w:p w14:paraId="7EC16989" w14:textId="77777777" w:rsidR="007C29C7" w:rsidRPr="00AC636D" w:rsidRDefault="007C29C7" w:rsidP="007C29C7">
      <w:pPr>
        <w:numPr>
          <w:ilvl w:val="0"/>
          <w:numId w:val="29"/>
        </w:numPr>
        <w:spacing w:line="276" w:lineRule="auto"/>
        <w:ind w:left="0" w:right="-660" w:hanging="567"/>
        <w:rPr>
          <w:rFonts w:ascii="Arial" w:hAnsi="Arial" w:cs="Arial"/>
        </w:rPr>
      </w:pPr>
      <w:r w:rsidRPr="00157ADD">
        <w:rPr>
          <w:rFonts w:ascii="Arial" w:hAnsi="Arial" w:cs="Arial"/>
          <w:b/>
        </w:rPr>
        <w:t xml:space="preserve">VERIFICACIÓN DE LA DISPONIBILIDAD, VIABILIDAD Y CONVENIENCIA DE ENTREGAR EL INMUEBLE EN COMODATO. </w:t>
      </w:r>
    </w:p>
    <w:p w14:paraId="5CFAA328" w14:textId="77777777" w:rsidR="007C29C7" w:rsidRDefault="007C29C7" w:rsidP="007C29C7">
      <w:pPr>
        <w:spacing w:line="276" w:lineRule="auto"/>
        <w:ind w:right="-660"/>
        <w:rPr>
          <w:rFonts w:ascii="Arial" w:hAnsi="Arial" w:cs="Arial"/>
        </w:rPr>
      </w:pPr>
    </w:p>
    <w:p w14:paraId="16520F13" w14:textId="77777777" w:rsidR="007C29C7" w:rsidRPr="00157ADD" w:rsidRDefault="007C29C7" w:rsidP="007C29C7">
      <w:pPr>
        <w:spacing w:line="276" w:lineRule="auto"/>
        <w:ind w:right="-660"/>
        <w:rPr>
          <w:rFonts w:ascii="Arial" w:hAnsi="Arial" w:cs="Arial"/>
        </w:rPr>
      </w:pPr>
      <w:r>
        <w:rPr>
          <w:rFonts w:ascii="Arial" w:hAnsi="Arial" w:cs="Arial"/>
        </w:rPr>
        <w:t>El</w:t>
      </w:r>
      <w:r w:rsidRPr="00157ADD">
        <w:rPr>
          <w:rFonts w:ascii="Arial" w:hAnsi="Arial" w:cs="Arial"/>
        </w:rPr>
        <w:t xml:space="preserve"> Direc</w:t>
      </w:r>
      <w:r>
        <w:rPr>
          <w:rFonts w:ascii="Arial" w:hAnsi="Arial" w:cs="Arial"/>
        </w:rPr>
        <w:t>tor</w:t>
      </w:r>
      <w:r w:rsidRPr="00157ADD">
        <w:rPr>
          <w:rFonts w:ascii="Arial" w:hAnsi="Arial" w:cs="Arial"/>
        </w:rPr>
        <w:t xml:space="preserve"> </w:t>
      </w:r>
      <w:r>
        <w:rPr>
          <w:rFonts w:ascii="Arial" w:hAnsi="Arial" w:cs="Arial"/>
        </w:rPr>
        <w:t>Aeronáutico</w:t>
      </w:r>
      <w:r w:rsidRPr="00157ADD">
        <w:rPr>
          <w:rFonts w:ascii="Arial" w:hAnsi="Arial" w:cs="Arial"/>
        </w:rPr>
        <w:t xml:space="preserve"> Regional</w:t>
      </w:r>
      <w:r>
        <w:rPr>
          <w:rFonts w:ascii="Arial" w:hAnsi="Arial" w:cs="Arial"/>
        </w:rPr>
        <w:t xml:space="preserve"> o Gerente Aeroportuario</w:t>
      </w:r>
      <w:r w:rsidRPr="00157ADD">
        <w:rPr>
          <w:rFonts w:ascii="Arial" w:hAnsi="Arial" w:cs="Arial"/>
        </w:rPr>
        <w:t xml:space="preserve"> ante quien se presente la solicitud de comodato, adelantará el estudio pertinente solicitando el concepto a las dependencias</w:t>
      </w:r>
      <w:r>
        <w:rPr>
          <w:rFonts w:ascii="Arial" w:hAnsi="Arial" w:cs="Arial"/>
        </w:rPr>
        <w:t xml:space="preserve"> técnicas y administrativas</w:t>
      </w:r>
      <w:r w:rsidRPr="00157ADD">
        <w:rPr>
          <w:rFonts w:ascii="Arial" w:hAnsi="Arial" w:cs="Arial"/>
        </w:rPr>
        <w:t xml:space="preserve"> </w:t>
      </w:r>
      <w:r>
        <w:rPr>
          <w:rFonts w:ascii="Arial" w:hAnsi="Arial" w:cs="Arial"/>
        </w:rPr>
        <w:t xml:space="preserve">de la respectiva Dirección Regional Aeronáutica </w:t>
      </w:r>
      <w:r w:rsidRPr="00157ADD">
        <w:rPr>
          <w:rFonts w:ascii="Arial" w:hAnsi="Arial" w:cs="Arial"/>
        </w:rPr>
        <w:t>respecto de la disponibilidad, conveniencia y viabilidad de entrega del inmueble</w:t>
      </w:r>
      <w:r>
        <w:rPr>
          <w:rFonts w:ascii="Arial" w:hAnsi="Arial" w:cs="Arial"/>
        </w:rPr>
        <w:t xml:space="preserve"> </w:t>
      </w:r>
      <w:r w:rsidRPr="00157ADD">
        <w:rPr>
          <w:rFonts w:ascii="Arial" w:hAnsi="Arial" w:cs="Arial"/>
        </w:rPr>
        <w:t>solicitado,</w:t>
      </w:r>
      <w:r>
        <w:rPr>
          <w:rFonts w:ascii="Arial" w:hAnsi="Arial" w:cs="Arial"/>
        </w:rPr>
        <w:t xml:space="preserve"> así:</w:t>
      </w:r>
    </w:p>
    <w:p w14:paraId="651901B3" w14:textId="77777777" w:rsidR="007C29C7" w:rsidRDefault="007C29C7" w:rsidP="007C29C7">
      <w:pPr>
        <w:pStyle w:val="Prrafodelista"/>
        <w:spacing w:after="0" w:line="276" w:lineRule="auto"/>
        <w:ind w:left="0" w:right="-660"/>
        <w:jc w:val="both"/>
        <w:rPr>
          <w:rFonts w:ascii="Arial" w:hAnsi="Arial" w:cs="Arial"/>
          <w:b/>
          <w:bCs/>
        </w:rPr>
      </w:pPr>
    </w:p>
    <w:p w14:paraId="0B6319E8" w14:textId="77777777" w:rsidR="007C29C7" w:rsidRPr="00157ADD" w:rsidRDefault="007C29C7" w:rsidP="007C29C7">
      <w:pPr>
        <w:pStyle w:val="Prrafodelista"/>
        <w:spacing w:after="0" w:line="276" w:lineRule="auto"/>
        <w:ind w:left="0" w:right="-660"/>
        <w:jc w:val="both"/>
        <w:rPr>
          <w:rFonts w:ascii="Arial" w:hAnsi="Arial" w:cs="Arial"/>
        </w:rPr>
      </w:pPr>
      <w:r>
        <w:rPr>
          <w:rFonts w:ascii="Arial" w:hAnsi="Arial" w:cs="Arial"/>
          <w:b/>
          <w:bCs/>
        </w:rPr>
        <w:t xml:space="preserve">Director Aeronáutico Regional o </w:t>
      </w:r>
      <w:r w:rsidRPr="00157ADD">
        <w:rPr>
          <w:rFonts w:ascii="Arial" w:hAnsi="Arial" w:cs="Arial"/>
          <w:b/>
          <w:bCs/>
        </w:rPr>
        <w:t xml:space="preserve">Gerente Aeroportuario: </w:t>
      </w:r>
      <w:r>
        <w:rPr>
          <w:rFonts w:ascii="Arial" w:hAnsi="Arial" w:cs="Arial"/>
        </w:rPr>
        <w:t>E</w:t>
      </w:r>
      <w:r w:rsidRPr="00157ADD">
        <w:rPr>
          <w:rFonts w:ascii="Arial" w:hAnsi="Arial" w:cs="Arial"/>
        </w:rPr>
        <w:t xml:space="preserve">mitirá </w:t>
      </w:r>
      <w:r>
        <w:rPr>
          <w:rFonts w:ascii="Arial" w:hAnsi="Arial" w:cs="Arial"/>
        </w:rPr>
        <w:t xml:space="preserve">el </w:t>
      </w:r>
      <w:r w:rsidRPr="00157ADD">
        <w:rPr>
          <w:rFonts w:ascii="Arial" w:hAnsi="Arial" w:cs="Arial"/>
        </w:rPr>
        <w:t>concepto sobre la disponibilidad</w:t>
      </w:r>
      <w:r>
        <w:rPr>
          <w:rFonts w:ascii="Arial" w:hAnsi="Arial" w:cs="Arial"/>
        </w:rPr>
        <w:t xml:space="preserve"> previa</w:t>
      </w:r>
      <w:r w:rsidRPr="00157ADD">
        <w:rPr>
          <w:rFonts w:ascii="Arial" w:hAnsi="Arial" w:cs="Arial"/>
        </w:rPr>
        <w:t xml:space="preserve"> del inmu</w:t>
      </w:r>
      <w:r>
        <w:rPr>
          <w:rFonts w:ascii="Arial" w:hAnsi="Arial" w:cs="Arial"/>
        </w:rPr>
        <w:t>eble</w:t>
      </w:r>
      <w:r w:rsidRPr="00157ADD">
        <w:rPr>
          <w:rFonts w:ascii="Arial" w:hAnsi="Arial" w:cs="Arial"/>
        </w:rPr>
        <w:t xml:space="preserve"> el cual contendrá </w:t>
      </w:r>
      <w:r>
        <w:rPr>
          <w:rFonts w:ascii="Arial" w:hAnsi="Arial" w:cs="Arial"/>
        </w:rPr>
        <w:t>al menos</w:t>
      </w:r>
      <w:r w:rsidRPr="00157ADD">
        <w:rPr>
          <w:rFonts w:ascii="Arial" w:hAnsi="Arial" w:cs="Arial"/>
        </w:rPr>
        <w:t xml:space="preserve">: </w:t>
      </w:r>
    </w:p>
    <w:p w14:paraId="73E57FA4" w14:textId="77777777" w:rsidR="007C29C7" w:rsidRPr="00157ADD" w:rsidRDefault="007C29C7" w:rsidP="007C29C7">
      <w:pPr>
        <w:tabs>
          <w:tab w:val="left" w:pos="0"/>
        </w:tabs>
        <w:spacing w:line="276" w:lineRule="auto"/>
        <w:ind w:left="-567" w:right="-660"/>
        <w:rPr>
          <w:rFonts w:ascii="Arial" w:hAnsi="Arial" w:cs="Arial"/>
        </w:rPr>
      </w:pPr>
    </w:p>
    <w:p w14:paraId="465EB6C8" w14:textId="77777777" w:rsidR="007C29C7" w:rsidRDefault="007C29C7" w:rsidP="007C29C7">
      <w:pPr>
        <w:pStyle w:val="Prrafodelista"/>
        <w:numPr>
          <w:ilvl w:val="0"/>
          <w:numId w:val="28"/>
        </w:numPr>
        <w:spacing w:after="0" w:line="276" w:lineRule="auto"/>
        <w:ind w:left="142" w:right="-660" w:hanging="567"/>
        <w:jc w:val="both"/>
        <w:rPr>
          <w:rFonts w:ascii="Arial" w:hAnsi="Arial" w:cs="Arial"/>
        </w:rPr>
      </w:pPr>
      <w:r w:rsidRPr="00157ADD">
        <w:rPr>
          <w:rFonts w:ascii="Arial" w:hAnsi="Arial" w:cs="Arial"/>
        </w:rPr>
        <w:t xml:space="preserve">Fecha de la solicitud. </w:t>
      </w:r>
    </w:p>
    <w:p w14:paraId="3A96E867" w14:textId="77777777" w:rsidR="007C29C7" w:rsidRPr="00157ADD" w:rsidRDefault="007C29C7" w:rsidP="007C29C7">
      <w:pPr>
        <w:pStyle w:val="Prrafodelista"/>
        <w:numPr>
          <w:ilvl w:val="0"/>
          <w:numId w:val="28"/>
        </w:numPr>
        <w:spacing w:after="0" w:line="276" w:lineRule="auto"/>
        <w:ind w:left="142" w:right="-660" w:hanging="567"/>
        <w:jc w:val="both"/>
        <w:rPr>
          <w:rFonts w:ascii="Arial" w:hAnsi="Arial" w:cs="Arial"/>
        </w:rPr>
      </w:pPr>
      <w:r>
        <w:rPr>
          <w:rFonts w:ascii="Arial" w:hAnsi="Arial" w:cs="Arial"/>
        </w:rPr>
        <w:t>Identificación del solicitante y su naturaleza jurídica.</w:t>
      </w:r>
    </w:p>
    <w:p w14:paraId="4A5E97C7" w14:textId="77777777" w:rsidR="007C29C7" w:rsidRPr="00157ADD" w:rsidRDefault="007C29C7" w:rsidP="007C29C7">
      <w:pPr>
        <w:pStyle w:val="Prrafodelista"/>
        <w:numPr>
          <w:ilvl w:val="0"/>
          <w:numId w:val="28"/>
        </w:numPr>
        <w:spacing w:after="0" w:line="276" w:lineRule="auto"/>
        <w:ind w:left="142" w:right="-660" w:hanging="567"/>
        <w:jc w:val="both"/>
        <w:rPr>
          <w:rFonts w:ascii="Arial" w:hAnsi="Arial" w:cs="Arial"/>
        </w:rPr>
      </w:pPr>
      <w:r>
        <w:rPr>
          <w:rFonts w:ascii="Arial" w:hAnsi="Arial" w:cs="Arial"/>
        </w:rPr>
        <w:t>I</w:t>
      </w:r>
      <w:r w:rsidRPr="00157ADD">
        <w:rPr>
          <w:rFonts w:ascii="Arial" w:hAnsi="Arial" w:cs="Arial"/>
        </w:rPr>
        <w:t>dentificación del inmueble</w:t>
      </w:r>
      <w:r>
        <w:rPr>
          <w:rFonts w:ascii="Arial" w:hAnsi="Arial" w:cs="Arial"/>
        </w:rPr>
        <w:t>, u</w:t>
      </w:r>
      <w:r w:rsidRPr="00157ADD">
        <w:rPr>
          <w:rFonts w:ascii="Arial" w:hAnsi="Arial" w:cs="Arial"/>
        </w:rPr>
        <w:t>bicación, área</w:t>
      </w:r>
      <w:r>
        <w:rPr>
          <w:rFonts w:ascii="Arial" w:hAnsi="Arial" w:cs="Arial"/>
        </w:rPr>
        <w:t xml:space="preserve"> y</w:t>
      </w:r>
      <w:r w:rsidRPr="00157ADD">
        <w:rPr>
          <w:rFonts w:ascii="Arial" w:hAnsi="Arial" w:cs="Arial"/>
        </w:rPr>
        <w:t xml:space="preserve"> linderos.</w:t>
      </w:r>
    </w:p>
    <w:p w14:paraId="29F17766" w14:textId="77777777" w:rsidR="007C29C7" w:rsidRDefault="007C29C7" w:rsidP="007C29C7">
      <w:pPr>
        <w:pStyle w:val="Prrafodelista"/>
        <w:numPr>
          <w:ilvl w:val="0"/>
          <w:numId w:val="28"/>
        </w:numPr>
        <w:spacing w:after="0" w:line="276" w:lineRule="auto"/>
        <w:ind w:left="142" w:right="-660" w:hanging="567"/>
        <w:jc w:val="both"/>
        <w:rPr>
          <w:rFonts w:ascii="Arial" w:hAnsi="Arial" w:cs="Arial"/>
        </w:rPr>
      </w:pPr>
      <w:r>
        <w:rPr>
          <w:rFonts w:ascii="Arial" w:hAnsi="Arial" w:cs="Arial"/>
        </w:rPr>
        <w:t>Precisión</w:t>
      </w:r>
      <w:r w:rsidRPr="00157ADD">
        <w:rPr>
          <w:rFonts w:ascii="Arial" w:hAnsi="Arial" w:cs="Arial"/>
        </w:rPr>
        <w:t xml:space="preserve"> si el inmueble se encuentra en zona restringida o no del aeropuerto</w:t>
      </w:r>
      <w:r>
        <w:rPr>
          <w:rFonts w:ascii="Arial" w:hAnsi="Arial" w:cs="Arial"/>
        </w:rPr>
        <w:t>.</w:t>
      </w:r>
    </w:p>
    <w:p w14:paraId="2F7E502F" w14:textId="77777777" w:rsidR="007C29C7" w:rsidRPr="00157ADD" w:rsidRDefault="007C29C7" w:rsidP="007C29C7">
      <w:pPr>
        <w:pStyle w:val="Prrafodelista"/>
        <w:numPr>
          <w:ilvl w:val="0"/>
          <w:numId w:val="28"/>
        </w:numPr>
        <w:spacing w:after="0" w:line="276" w:lineRule="auto"/>
        <w:ind w:left="142" w:right="-660" w:hanging="567"/>
        <w:jc w:val="both"/>
        <w:rPr>
          <w:rFonts w:ascii="Arial" w:hAnsi="Arial" w:cs="Arial"/>
        </w:rPr>
      </w:pPr>
      <w:r w:rsidRPr="00157ADD">
        <w:rPr>
          <w:rFonts w:ascii="Arial" w:hAnsi="Arial" w:cs="Arial"/>
        </w:rPr>
        <w:t>Registro fotográfico del inmueble solicitado en comodato.</w:t>
      </w:r>
    </w:p>
    <w:p w14:paraId="1BD6E388" w14:textId="77777777" w:rsidR="007C29C7" w:rsidRPr="00765CAB" w:rsidRDefault="007C29C7" w:rsidP="007C29C7">
      <w:pPr>
        <w:pStyle w:val="Prrafodelista"/>
        <w:numPr>
          <w:ilvl w:val="0"/>
          <w:numId w:val="28"/>
        </w:numPr>
        <w:spacing w:after="0" w:line="276" w:lineRule="auto"/>
        <w:ind w:left="142" w:right="-660" w:hanging="567"/>
        <w:jc w:val="both"/>
        <w:rPr>
          <w:rFonts w:ascii="Arial" w:hAnsi="Arial" w:cs="Arial"/>
        </w:rPr>
      </w:pPr>
      <w:r w:rsidRPr="00765CAB">
        <w:rPr>
          <w:rFonts w:ascii="Arial" w:hAnsi="Arial" w:cs="Arial"/>
        </w:rPr>
        <w:t xml:space="preserve">Plano del inmueble con las medidas y linderos. </w:t>
      </w:r>
    </w:p>
    <w:p w14:paraId="1DE3A4B0" w14:textId="77777777" w:rsidR="007C29C7" w:rsidRDefault="007C29C7" w:rsidP="007C29C7">
      <w:pPr>
        <w:pStyle w:val="Prrafodelista"/>
        <w:spacing w:after="0" w:line="276" w:lineRule="auto"/>
        <w:ind w:left="-567" w:right="-660"/>
        <w:jc w:val="both"/>
        <w:rPr>
          <w:rFonts w:ascii="Arial" w:hAnsi="Arial" w:cs="Arial"/>
        </w:rPr>
      </w:pPr>
    </w:p>
    <w:p w14:paraId="4131A3F7" w14:textId="77777777" w:rsidR="007C29C7" w:rsidRPr="00157ADD" w:rsidRDefault="007C29C7" w:rsidP="007C29C7">
      <w:pPr>
        <w:pStyle w:val="Prrafodelista"/>
        <w:spacing w:after="0" w:line="276" w:lineRule="auto"/>
        <w:ind w:left="-567" w:right="-660"/>
        <w:jc w:val="both"/>
        <w:rPr>
          <w:rFonts w:ascii="Arial" w:hAnsi="Arial" w:cs="Arial"/>
        </w:rPr>
      </w:pPr>
      <w:r w:rsidRPr="00157ADD">
        <w:rPr>
          <w:rFonts w:ascii="Arial" w:hAnsi="Arial" w:cs="Arial"/>
        </w:rPr>
        <w:lastRenderedPageBreak/>
        <w:t>Establecida la disponibilidad del inmueble, la Dirección Regional</w:t>
      </w:r>
      <w:r>
        <w:rPr>
          <w:rFonts w:ascii="Arial" w:hAnsi="Arial" w:cs="Arial"/>
        </w:rPr>
        <w:t xml:space="preserve"> Aeronáutica</w:t>
      </w:r>
      <w:r w:rsidRPr="00157ADD">
        <w:rPr>
          <w:rFonts w:ascii="Arial" w:hAnsi="Arial" w:cs="Arial"/>
        </w:rPr>
        <w:t xml:space="preserve"> respectiva </w:t>
      </w:r>
      <w:r>
        <w:rPr>
          <w:rFonts w:ascii="Arial" w:hAnsi="Arial" w:cs="Arial"/>
        </w:rPr>
        <w:t>solicitará</w:t>
      </w:r>
      <w:r w:rsidRPr="00157ADD">
        <w:rPr>
          <w:rFonts w:ascii="Arial" w:hAnsi="Arial" w:cs="Arial"/>
        </w:rPr>
        <w:t xml:space="preserve"> el concepto de las siguientes dependencias de la Entidad:</w:t>
      </w:r>
    </w:p>
    <w:p w14:paraId="286C2521" w14:textId="77777777" w:rsidR="007C29C7" w:rsidRPr="00157ADD" w:rsidRDefault="007C29C7" w:rsidP="007C29C7">
      <w:pPr>
        <w:pStyle w:val="Prrafodelista"/>
        <w:spacing w:after="0" w:line="276" w:lineRule="auto"/>
        <w:ind w:left="0" w:right="-660"/>
        <w:jc w:val="both"/>
        <w:rPr>
          <w:rFonts w:ascii="Arial" w:hAnsi="Arial" w:cs="Arial"/>
        </w:rPr>
      </w:pPr>
    </w:p>
    <w:p w14:paraId="57D93A21" w14:textId="77777777" w:rsidR="007C29C7" w:rsidRPr="00157ADD" w:rsidRDefault="007C29C7" w:rsidP="007C29C7">
      <w:pPr>
        <w:pStyle w:val="Prrafodelista"/>
        <w:spacing w:after="0" w:line="276" w:lineRule="auto"/>
        <w:ind w:left="0" w:right="-660"/>
        <w:jc w:val="both"/>
        <w:rPr>
          <w:rFonts w:ascii="Arial" w:hAnsi="Arial" w:cs="Arial"/>
        </w:rPr>
      </w:pPr>
      <w:r w:rsidRPr="00157ADD">
        <w:rPr>
          <w:rFonts w:ascii="Arial" w:hAnsi="Arial" w:cs="Arial"/>
          <w:b/>
          <w:bCs/>
        </w:rPr>
        <w:t>Secretaría de Servicios Aeroportuarios:</w:t>
      </w:r>
      <w:r w:rsidRPr="00157ADD">
        <w:rPr>
          <w:rFonts w:ascii="Arial" w:hAnsi="Arial" w:cs="Arial"/>
        </w:rPr>
        <w:t xml:space="preserve"> </w:t>
      </w:r>
      <w:r>
        <w:rPr>
          <w:rFonts w:ascii="Arial" w:hAnsi="Arial" w:cs="Arial"/>
        </w:rPr>
        <w:t>La S</w:t>
      </w:r>
      <w:r w:rsidRPr="00157ADD">
        <w:rPr>
          <w:rFonts w:ascii="Arial" w:hAnsi="Arial" w:cs="Arial"/>
        </w:rPr>
        <w:t xml:space="preserve">ecretaría de Servicios Aeroportuarios conceptuará </w:t>
      </w:r>
      <w:r>
        <w:rPr>
          <w:rFonts w:ascii="Arial" w:hAnsi="Arial" w:cs="Arial"/>
        </w:rPr>
        <w:t>sobre la viabilidad solicitada</w:t>
      </w:r>
      <w:r w:rsidRPr="00157ADD">
        <w:rPr>
          <w:rFonts w:ascii="Arial" w:hAnsi="Arial" w:cs="Arial"/>
        </w:rPr>
        <w:t>, teniendo en cuenta por lo menos los siguientes aspectos:</w:t>
      </w:r>
    </w:p>
    <w:p w14:paraId="4397E758" w14:textId="77777777" w:rsidR="007C29C7" w:rsidRPr="00157ADD" w:rsidRDefault="007C29C7" w:rsidP="007C29C7">
      <w:pPr>
        <w:spacing w:line="276" w:lineRule="auto"/>
        <w:ind w:left="-567" w:right="-660"/>
        <w:rPr>
          <w:rFonts w:ascii="Arial" w:hAnsi="Arial" w:cs="Arial"/>
        </w:rPr>
      </w:pPr>
    </w:p>
    <w:p w14:paraId="3592EF44" w14:textId="77777777" w:rsidR="007C29C7" w:rsidRPr="00157ADD" w:rsidRDefault="007C29C7" w:rsidP="007C29C7">
      <w:pPr>
        <w:pStyle w:val="Prrafodelista"/>
        <w:numPr>
          <w:ilvl w:val="0"/>
          <w:numId w:val="30"/>
        </w:numPr>
        <w:spacing w:after="0" w:line="276" w:lineRule="auto"/>
        <w:ind w:left="426" w:right="-660" w:hanging="426"/>
        <w:jc w:val="both"/>
        <w:rPr>
          <w:rFonts w:ascii="Arial" w:hAnsi="Arial" w:cs="Arial"/>
        </w:rPr>
      </w:pPr>
      <w:r>
        <w:rPr>
          <w:rFonts w:ascii="Arial" w:hAnsi="Arial" w:cs="Arial"/>
        </w:rPr>
        <w:t>Identificar s</w:t>
      </w:r>
      <w:r w:rsidRPr="00157ADD">
        <w:rPr>
          <w:rFonts w:ascii="Arial" w:hAnsi="Arial" w:cs="Arial"/>
        </w:rPr>
        <w:t xml:space="preserve">i el inmueble </w:t>
      </w:r>
      <w:r>
        <w:rPr>
          <w:rFonts w:ascii="Arial" w:hAnsi="Arial" w:cs="Arial"/>
        </w:rPr>
        <w:t xml:space="preserve">está </w:t>
      </w:r>
      <w:r w:rsidRPr="00157ADD">
        <w:rPr>
          <w:rFonts w:ascii="Arial" w:hAnsi="Arial" w:cs="Arial"/>
        </w:rPr>
        <w:t>incluid</w:t>
      </w:r>
      <w:r>
        <w:rPr>
          <w:rFonts w:ascii="Arial" w:hAnsi="Arial" w:cs="Arial"/>
        </w:rPr>
        <w:t>o</w:t>
      </w:r>
      <w:r w:rsidRPr="00157ADD">
        <w:rPr>
          <w:rFonts w:ascii="Arial" w:hAnsi="Arial" w:cs="Arial"/>
        </w:rPr>
        <w:t xml:space="preserve"> </w:t>
      </w:r>
      <w:r>
        <w:rPr>
          <w:rFonts w:ascii="Arial" w:hAnsi="Arial" w:cs="Arial"/>
        </w:rPr>
        <w:t xml:space="preserve">o lo estará </w:t>
      </w:r>
      <w:r w:rsidRPr="00157ADD">
        <w:rPr>
          <w:rFonts w:ascii="Arial" w:hAnsi="Arial" w:cs="Arial"/>
        </w:rPr>
        <w:t xml:space="preserve">dentro de </w:t>
      </w:r>
      <w:r>
        <w:rPr>
          <w:rFonts w:ascii="Arial" w:hAnsi="Arial" w:cs="Arial"/>
        </w:rPr>
        <w:t xml:space="preserve">los </w:t>
      </w:r>
      <w:r w:rsidRPr="00157ADD">
        <w:rPr>
          <w:rFonts w:ascii="Arial" w:hAnsi="Arial" w:cs="Arial"/>
        </w:rPr>
        <w:t>proyecto</w:t>
      </w:r>
      <w:r>
        <w:rPr>
          <w:rFonts w:ascii="Arial" w:hAnsi="Arial" w:cs="Arial"/>
        </w:rPr>
        <w:t>s</w:t>
      </w:r>
      <w:r w:rsidRPr="00157ADD">
        <w:rPr>
          <w:rFonts w:ascii="Arial" w:hAnsi="Arial" w:cs="Arial"/>
        </w:rPr>
        <w:t xml:space="preserve"> de </w:t>
      </w:r>
      <w:r>
        <w:rPr>
          <w:rFonts w:ascii="Arial" w:hAnsi="Arial" w:cs="Arial"/>
        </w:rPr>
        <w:t xml:space="preserve">mejoramiento de la infraestructura </w:t>
      </w:r>
      <w:r w:rsidRPr="00157ADD">
        <w:rPr>
          <w:rFonts w:ascii="Arial" w:hAnsi="Arial" w:cs="Arial"/>
        </w:rPr>
        <w:t xml:space="preserve">del aeropuerto </w:t>
      </w:r>
      <w:r>
        <w:rPr>
          <w:rFonts w:ascii="Arial" w:hAnsi="Arial" w:cs="Arial"/>
        </w:rPr>
        <w:t xml:space="preserve">o Dirección Regional Aeronáutica </w:t>
      </w:r>
      <w:r w:rsidRPr="00157ADD">
        <w:rPr>
          <w:rFonts w:ascii="Arial" w:hAnsi="Arial" w:cs="Arial"/>
        </w:rPr>
        <w:t>o para</w:t>
      </w:r>
      <w:r>
        <w:rPr>
          <w:rFonts w:ascii="Arial" w:hAnsi="Arial" w:cs="Arial"/>
        </w:rPr>
        <w:t xml:space="preserve"> la realización de</w:t>
      </w:r>
      <w:r w:rsidRPr="00157ADD">
        <w:rPr>
          <w:rFonts w:ascii="Arial" w:hAnsi="Arial" w:cs="Arial"/>
        </w:rPr>
        <w:t xml:space="preserve"> obras conforme su Plan Maestro</w:t>
      </w:r>
      <w:r>
        <w:rPr>
          <w:rFonts w:ascii="Arial" w:hAnsi="Arial" w:cs="Arial"/>
        </w:rPr>
        <w:t xml:space="preserve"> de Desarrollo</w:t>
      </w:r>
      <w:r w:rsidRPr="00157ADD">
        <w:rPr>
          <w:rFonts w:ascii="Arial" w:hAnsi="Arial" w:cs="Arial"/>
        </w:rPr>
        <w:t xml:space="preserve">. </w:t>
      </w:r>
    </w:p>
    <w:p w14:paraId="60F1C471" w14:textId="77777777" w:rsidR="007C29C7" w:rsidRPr="00157ADD" w:rsidRDefault="007C29C7" w:rsidP="007C29C7">
      <w:pPr>
        <w:pStyle w:val="Prrafodelista"/>
        <w:spacing w:after="0" w:line="276" w:lineRule="auto"/>
        <w:ind w:left="-142" w:right="-660"/>
        <w:jc w:val="both"/>
        <w:rPr>
          <w:rFonts w:ascii="Arial" w:hAnsi="Arial" w:cs="Arial"/>
        </w:rPr>
      </w:pPr>
    </w:p>
    <w:p w14:paraId="3609FA7E" w14:textId="77777777" w:rsidR="007C29C7" w:rsidRPr="00157ADD" w:rsidRDefault="007C29C7" w:rsidP="007C29C7">
      <w:pPr>
        <w:pStyle w:val="Prrafodelista"/>
        <w:numPr>
          <w:ilvl w:val="0"/>
          <w:numId w:val="30"/>
        </w:numPr>
        <w:spacing w:after="0" w:line="276" w:lineRule="auto"/>
        <w:ind w:left="426" w:right="-660" w:hanging="426"/>
        <w:jc w:val="both"/>
        <w:rPr>
          <w:rFonts w:ascii="Arial" w:hAnsi="Arial" w:cs="Arial"/>
        </w:rPr>
      </w:pPr>
      <w:r w:rsidRPr="00157ADD">
        <w:rPr>
          <w:rFonts w:ascii="Arial" w:hAnsi="Arial" w:cs="Arial"/>
        </w:rPr>
        <w:t>Afectación ambiental y sanitaria cuando se pretendan desarrollar actividades agropecuarias.</w:t>
      </w:r>
    </w:p>
    <w:p w14:paraId="37DB8CA4" w14:textId="77777777" w:rsidR="007C29C7" w:rsidRPr="00157ADD" w:rsidRDefault="007C29C7" w:rsidP="007C29C7">
      <w:pPr>
        <w:pStyle w:val="Prrafodelista"/>
        <w:spacing w:after="0" w:line="276" w:lineRule="auto"/>
        <w:ind w:left="0" w:right="-660"/>
        <w:jc w:val="both"/>
        <w:rPr>
          <w:rFonts w:ascii="Arial" w:hAnsi="Arial" w:cs="Arial"/>
        </w:rPr>
      </w:pPr>
    </w:p>
    <w:p w14:paraId="7CAF3363" w14:textId="77777777" w:rsidR="007C29C7" w:rsidRPr="00157ADD" w:rsidRDefault="007C29C7" w:rsidP="007C29C7">
      <w:pPr>
        <w:pStyle w:val="Prrafodelista"/>
        <w:numPr>
          <w:ilvl w:val="0"/>
          <w:numId w:val="30"/>
        </w:numPr>
        <w:spacing w:after="0" w:line="276" w:lineRule="auto"/>
        <w:ind w:left="426" w:right="-660" w:hanging="426"/>
        <w:jc w:val="both"/>
        <w:rPr>
          <w:rFonts w:ascii="Arial" w:hAnsi="Arial" w:cs="Arial"/>
        </w:rPr>
      </w:pPr>
      <w:r w:rsidRPr="00157ADD">
        <w:rPr>
          <w:rFonts w:ascii="Arial" w:hAnsi="Arial" w:cs="Arial"/>
        </w:rPr>
        <w:t>Incidencia en la seguridad del aeropuerto en relación con la destinación que se pretende dar cuando el inmueble se encuentre en zonas restringidas.</w:t>
      </w:r>
    </w:p>
    <w:p w14:paraId="68534590" w14:textId="77777777" w:rsidR="007C29C7" w:rsidRPr="00157ADD" w:rsidRDefault="007C29C7" w:rsidP="007C29C7">
      <w:pPr>
        <w:spacing w:line="276" w:lineRule="auto"/>
        <w:ind w:right="-660"/>
        <w:rPr>
          <w:rFonts w:ascii="Arial" w:hAnsi="Arial" w:cs="Arial"/>
        </w:rPr>
      </w:pPr>
    </w:p>
    <w:p w14:paraId="5DA09507" w14:textId="77777777" w:rsidR="007C29C7" w:rsidRPr="00157ADD" w:rsidRDefault="007C29C7" w:rsidP="007C29C7">
      <w:pPr>
        <w:pStyle w:val="Prrafodelista"/>
        <w:spacing w:after="0" w:line="276" w:lineRule="auto"/>
        <w:ind w:left="0" w:right="-660"/>
        <w:jc w:val="both"/>
        <w:rPr>
          <w:rFonts w:ascii="Arial" w:hAnsi="Arial" w:cs="Arial"/>
        </w:rPr>
      </w:pPr>
      <w:r w:rsidRPr="00157ADD">
        <w:rPr>
          <w:rFonts w:ascii="Arial" w:hAnsi="Arial" w:cs="Arial"/>
          <w:b/>
          <w:bCs/>
        </w:rPr>
        <w:t xml:space="preserve">Secretaría de Servicios </w:t>
      </w:r>
      <w:r>
        <w:rPr>
          <w:rFonts w:ascii="Arial" w:hAnsi="Arial" w:cs="Arial"/>
          <w:b/>
          <w:bCs/>
        </w:rPr>
        <w:t>de</w:t>
      </w:r>
      <w:r w:rsidRPr="00157ADD">
        <w:rPr>
          <w:rFonts w:ascii="Arial" w:hAnsi="Arial" w:cs="Arial"/>
          <w:b/>
          <w:bCs/>
        </w:rPr>
        <w:t xml:space="preserve"> Navegación Aérea</w:t>
      </w:r>
      <w:r w:rsidRPr="00157ADD">
        <w:rPr>
          <w:rFonts w:ascii="Arial" w:hAnsi="Arial" w:cs="Arial"/>
        </w:rPr>
        <w:t>:</w:t>
      </w:r>
    </w:p>
    <w:p w14:paraId="74822713" w14:textId="77777777" w:rsidR="007C29C7" w:rsidRPr="00157ADD" w:rsidRDefault="007C29C7" w:rsidP="007C29C7">
      <w:pPr>
        <w:pStyle w:val="Prrafodelista"/>
        <w:spacing w:after="0" w:line="276" w:lineRule="auto"/>
        <w:ind w:left="0" w:right="-660"/>
        <w:jc w:val="both"/>
        <w:rPr>
          <w:rFonts w:ascii="Arial" w:hAnsi="Arial" w:cs="Arial"/>
        </w:rPr>
      </w:pPr>
    </w:p>
    <w:p w14:paraId="4021F592" w14:textId="77777777" w:rsidR="007C29C7" w:rsidRPr="00157ADD" w:rsidRDefault="007C29C7" w:rsidP="007C29C7">
      <w:pPr>
        <w:pStyle w:val="Prrafodelista"/>
        <w:numPr>
          <w:ilvl w:val="0"/>
          <w:numId w:val="31"/>
        </w:numPr>
        <w:spacing w:after="0" w:line="276" w:lineRule="auto"/>
        <w:ind w:left="284" w:right="-660" w:hanging="426"/>
        <w:jc w:val="both"/>
        <w:rPr>
          <w:rFonts w:ascii="Arial" w:hAnsi="Arial" w:cs="Arial"/>
        </w:rPr>
      </w:pPr>
      <w:r w:rsidRPr="00157ADD">
        <w:rPr>
          <w:rFonts w:ascii="Arial" w:hAnsi="Arial" w:cs="Arial"/>
        </w:rPr>
        <w:t xml:space="preserve">Cuando se trate </w:t>
      </w:r>
      <w:r>
        <w:rPr>
          <w:rFonts w:ascii="Arial" w:hAnsi="Arial" w:cs="Arial"/>
        </w:rPr>
        <w:t xml:space="preserve">de un </w:t>
      </w:r>
      <w:r w:rsidRPr="00157ADD">
        <w:rPr>
          <w:rFonts w:ascii="Arial" w:hAnsi="Arial" w:cs="Arial"/>
        </w:rPr>
        <w:t xml:space="preserve">inmueble para la instalación de estructuras que </w:t>
      </w:r>
      <w:r>
        <w:rPr>
          <w:rFonts w:ascii="Arial" w:hAnsi="Arial" w:cs="Arial"/>
        </w:rPr>
        <w:t>puedan ser consideradas obstáculos</w:t>
      </w:r>
      <w:r w:rsidRPr="00157ADD">
        <w:rPr>
          <w:rFonts w:ascii="Arial" w:hAnsi="Arial" w:cs="Arial"/>
        </w:rPr>
        <w:t xml:space="preserve">, </w:t>
      </w:r>
      <w:r>
        <w:rPr>
          <w:rFonts w:ascii="Arial" w:hAnsi="Arial" w:cs="Arial"/>
        </w:rPr>
        <w:t>concepto de no afectación de la</w:t>
      </w:r>
      <w:r w:rsidRPr="00157ADD">
        <w:rPr>
          <w:rFonts w:ascii="Arial" w:hAnsi="Arial" w:cs="Arial"/>
        </w:rPr>
        <w:t xml:space="preserve"> seguridad operacional.</w:t>
      </w:r>
    </w:p>
    <w:p w14:paraId="71D6AAA4" w14:textId="77777777" w:rsidR="007C29C7" w:rsidRPr="00157ADD" w:rsidRDefault="007C29C7" w:rsidP="007C29C7">
      <w:pPr>
        <w:pStyle w:val="Prrafodelista"/>
        <w:spacing w:after="0" w:line="276" w:lineRule="auto"/>
        <w:ind w:left="0" w:right="-660" w:hanging="426"/>
        <w:jc w:val="both"/>
        <w:rPr>
          <w:rFonts w:ascii="Arial" w:hAnsi="Arial" w:cs="Arial"/>
        </w:rPr>
      </w:pPr>
    </w:p>
    <w:p w14:paraId="535D5627" w14:textId="77777777" w:rsidR="007C29C7" w:rsidRPr="00157ADD" w:rsidRDefault="007C29C7" w:rsidP="007C29C7">
      <w:pPr>
        <w:pStyle w:val="Prrafodelista"/>
        <w:numPr>
          <w:ilvl w:val="0"/>
          <w:numId w:val="31"/>
        </w:numPr>
        <w:spacing w:after="0" w:line="276" w:lineRule="auto"/>
        <w:ind w:left="284" w:right="-660" w:hanging="426"/>
        <w:jc w:val="both"/>
        <w:rPr>
          <w:rFonts w:ascii="Arial" w:hAnsi="Arial" w:cs="Arial"/>
        </w:rPr>
      </w:pPr>
      <w:r w:rsidRPr="00157ADD">
        <w:rPr>
          <w:rFonts w:ascii="Arial" w:hAnsi="Arial" w:cs="Arial"/>
        </w:rPr>
        <w:t>Respecto de inmuebles para la instalación de antenas</w:t>
      </w:r>
      <w:r>
        <w:rPr>
          <w:rFonts w:ascii="Arial" w:hAnsi="Arial" w:cs="Arial"/>
        </w:rPr>
        <w:t>,</w:t>
      </w:r>
      <w:r w:rsidRPr="00157ADD">
        <w:rPr>
          <w:rFonts w:ascii="Arial" w:hAnsi="Arial" w:cs="Arial"/>
        </w:rPr>
        <w:t xml:space="preserve"> equipos eléctricos</w:t>
      </w:r>
      <w:r>
        <w:rPr>
          <w:rFonts w:ascii="Arial" w:hAnsi="Arial" w:cs="Arial"/>
        </w:rPr>
        <w:t>,</w:t>
      </w:r>
      <w:r w:rsidRPr="00157ADD">
        <w:rPr>
          <w:rFonts w:ascii="Arial" w:hAnsi="Arial" w:cs="Arial"/>
        </w:rPr>
        <w:t xml:space="preserve"> electrónicos</w:t>
      </w:r>
      <w:r>
        <w:rPr>
          <w:rFonts w:ascii="Arial" w:hAnsi="Arial" w:cs="Arial"/>
        </w:rPr>
        <w:t xml:space="preserve">, </w:t>
      </w:r>
      <w:r w:rsidRPr="00157ADD">
        <w:rPr>
          <w:rFonts w:ascii="Arial" w:hAnsi="Arial" w:cs="Arial"/>
        </w:rPr>
        <w:t xml:space="preserve">equipos o sistemas de comunicación o que conlleven la </w:t>
      </w:r>
      <w:r>
        <w:rPr>
          <w:rFonts w:ascii="Arial" w:hAnsi="Arial" w:cs="Arial"/>
        </w:rPr>
        <w:t>re</w:t>
      </w:r>
      <w:r w:rsidRPr="00157ADD">
        <w:rPr>
          <w:rFonts w:ascii="Arial" w:hAnsi="Arial" w:cs="Arial"/>
        </w:rPr>
        <w:t>ubicación de éstos, con</w:t>
      </w:r>
      <w:r>
        <w:rPr>
          <w:rFonts w:ascii="Arial" w:hAnsi="Arial" w:cs="Arial"/>
        </w:rPr>
        <w:t>cepto de no</w:t>
      </w:r>
      <w:r w:rsidRPr="00157ADD">
        <w:rPr>
          <w:rFonts w:ascii="Arial" w:hAnsi="Arial" w:cs="Arial"/>
        </w:rPr>
        <w:t xml:space="preserve"> incidencia en la seguridad </w:t>
      </w:r>
      <w:r>
        <w:rPr>
          <w:rFonts w:ascii="Arial" w:hAnsi="Arial" w:cs="Arial"/>
        </w:rPr>
        <w:t>operacional</w:t>
      </w:r>
      <w:r w:rsidRPr="00157ADD">
        <w:rPr>
          <w:rFonts w:ascii="Arial" w:hAnsi="Arial" w:cs="Arial"/>
        </w:rPr>
        <w:t>.</w:t>
      </w:r>
    </w:p>
    <w:p w14:paraId="3EBF0AAF" w14:textId="77777777" w:rsidR="007C29C7" w:rsidRPr="00157ADD" w:rsidRDefault="007C29C7" w:rsidP="007C29C7">
      <w:pPr>
        <w:spacing w:line="276" w:lineRule="auto"/>
        <w:ind w:left="-567" w:right="-660"/>
        <w:rPr>
          <w:rFonts w:ascii="Arial" w:hAnsi="Arial" w:cs="Arial"/>
          <w:b/>
          <w:bCs/>
        </w:rPr>
      </w:pPr>
    </w:p>
    <w:p w14:paraId="4209A05C" w14:textId="77777777" w:rsidR="007C29C7" w:rsidRPr="00157ADD" w:rsidRDefault="007C29C7" w:rsidP="007C29C7">
      <w:pPr>
        <w:spacing w:line="276" w:lineRule="auto"/>
        <w:ind w:left="-567" w:right="-660"/>
        <w:rPr>
          <w:rFonts w:ascii="Arial" w:hAnsi="Arial" w:cs="Arial"/>
        </w:rPr>
      </w:pPr>
      <w:r w:rsidRPr="00157ADD">
        <w:rPr>
          <w:rFonts w:ascii="Arial" w:hAnsi="Arial" w:cs="Arial"/>
          <w:b/>
          <w:bCs/>
        </w:rPr>
        <w:t>PARÁGRAFO PRIMERO. -</w:t>
      </w:r>
      <w:r w:rsidRPr="00157ADD">
        <w:rPr>
          <w:rFonts w:ascii="Arial" w:hAnsi="Arial" w:cs="Arial"/>
        </w:rPr>
        <w:t xml:space="preserve"> Los conceptos a que hace alusión el presente artículo, serán emitidos por el funcionario competente dentro de los cinco (5) días hábiles siguientes al recibo de la solicitud de concepto remitida por la Dirección Regional Aeronáutica</w:t>
      </w:r>
      <w:r>
        <w:rPr>
          <w:rFonts w:ascii="Arial" w:hAnsi="Arial" w:cs="Arial"/>
        </w:rPr>
        <w:t xml:space="preserve"> o Gerencia Aeroportuaria</w:t>
      </w:r>
      <w:r w:rsidRPr="00157ADD">
        <w:rPr>
          <w:rFonts w:ascii="Arial" w:hAnsi="Arial" w:cs="Arial"/>
        </w:rPr>
        <w:t xml:space="preserve"> respectiva. </w:t>
      </w:r>
    </w:p>
    <w:p w14:paraId="0659B986" w14:textId="77777777" w:rsidR="007C29C7" w:rsidRPr="00157ADD" w:rsidRDefault="007C29C7" w:rsidP="007C29C7">
      <w:pPr>
        <w:spacing w:line="276" w:lineRule="auto"/>
        <w:ind w:left="-567" w:right="-660"/>
        <w:rPr>
          <w:rFonts w:ascii="Arial" w:hAnsi="Arial" w:cs="Arial"/>
        </w:rPr>
      </w:pPr>
    </w:p>
    <w:p w14:paraId="3B2F03D3" w14:textId="77777777" w:rsidR="007C29C7" w:rsidRPr="00157ADD" w:rsidRDefault="007C29C7" w:rsidP="007C29C7">
      <w:pPr>
        <w:spacing w:line="276" w:lineRule="auto"/>
        <w:ind w:left="-567" w:right="-660"/>
        <w:rPr>
          <w:rFonts w:ascii="Arial" w:hAnsi="Arial" w:cs="Arial"/>
        </w:rPr>
      </w:pPr>
      <w:r w:rsidRPr="00157ADD">
        <w:rPr>
          <w:rFonts w:ascii="Arial" w:hAnsi="Arial" w:cs="Arial"/>
        </w:rPr>
        <w:t>De ser negativo alguno de los conceptos emitidos, no podrá ser entregado en comodato el inmueble</w:t>
      </w:r>
      <w:r>
        <w:rPr>
          <w:rFonts w:ascii="Arial" w:hAnsi="Arial" w:cs="Arial"/>
        </w:rPr>
        <w:t xml:space="preserve"> </w:t>
      </w:r>
      <w:r w:rsidRPr="00157ADD">
        <w:rPr>
          <w:rFonts w:ascii="Arial" w:hAnsi="Arial" w:cs="Arial"/>
        </w:rPr>
        <w:t xml:space="preserve">solicitado. Dentro de los tres (3) días siguientes a la culminación del estudio de conveniencia y viabilidad de entregar el inmueble, el Director </w:t>
      </w:r>
      <w:r>
        <w:rPr>
          <w:rFonts w:ascii="Arial" w:hAnsi="Arial" w:cs="Arial"/>
        </w:rPr>
        <w:t xml:space="preserve">Aeronáutico </w:t>
      </w:r>
      <w:r w:rsidRPr="00157ADD">
        <w:rPr>
          <w:rFonts w:ascii="Arial" w:hAnsi="Arial" w:cs="Arial"/>
        </w:rPr>
        <w:t>Regional</w:t>
      </w:r>
      <w:r>
        <w:rPr>
          <w:rFonts w:ascii="Arial" w:hAnsi="Arial" w:cs="Arial"/>
        </w:rPr>
        <w:t xml:space="preserve"> o Gerente</w:t>
      </w:r>
      <w:r w:rsidRPr="00157ADD">
        <w:rPr>
          <w:rFonts w:ascii="Arial" w:hAnsi="Arial" w:cs="Arial"/>
        </w:rPr>
        <w:t xml:space="preserve"> </w:t>
      </w:r>
      <w:r>
        <w:rPr>
          <w:rFonts w:ascii="Arial" w:hAnsi="Arial" w:cs="Arial"/>
        </w:rPr>
        <w:t xml:space="preserve">Aeroportuario </w:t>
      </w:r>
      <w:r w:rsidRPr="00157ADD">
        <w:rPr>
          <w:rFonts w:ascii="Arial" w:hAnsi="Arial" w:cs="Arial"/>
        </w:rPr>
        <w:t>dará respuesta al solicitante señalando dicha imposibilidad.</w:t>
      </w:r>
    </w:p>
    <w:p w14:paraId="15B28DB2" w14:textId="77777777" w:rsidR="007C29C7" w:rsidRPr="00157ADD" w:rsidRDefault="007C29C7" w:rsidP="007C29C7">
      <w:pPr>
        <w:spacing w:line="276" w:lineRule="auto"/>
        <w:ind w:left="-567" w:right="-660"/>
        <w:rPr>
          <w:rFonts w:ascii="Arial" w:hAnsi="Arial" w:cs="Arial"/>
          <w:b/>
          <w:color w:val="FF0000"/>
        </w:rPr>
      </w:pPr>
    </w:p>
    <w:p w14:paraId="7DF2A98C" w14:textId="77777777" w:rsidR="007C29C7" w:rsidRPr="00157ADD" w:rsidRDefault="007C29C7" w:rsidP="007C29C7">
      <w:pPr>
        <w:numPr>
          <w:ilvl w:val="0"/>
          <w:numId w:val="29"/>
        </w:numPr>
        <w:spacing w:line="276" w:lineRule="auto"/>
        <w:ind w:left="-142" w:right="-660" w:hanging="425"/>
        <w:rPr>
          <w:rFonts w:ascii="Arial" w:hAnsi="Arial" w:cs="Arial"/>
        </w:rPr>
      </w:pPr>
      <w:r w:rsidRPr="00157ADD">
        <w:rPr>
          <w:rFonts w:ascii="Arial" w:hAnsi="Arial" w:cs="Arial"/>
          <w:b/>
        </w:rPr>
        <w:t>ADJUDICACIÓN DEL INMUEBLE</w:t>
      </w:r>
    </w:p>
    <w:p w14:paraId="615F4F6D" w14:textId="77777777" w:rsidR="007C29C7" w:rsidRPr="00157ADD" w:rsidRDefault="007C29C7" w:rsidP="007C29C7">
      <w:pPr>
        <w:spacing w:line="276" w:lineRule="auto"/>
        <w:ind w:right="-660"/>
        <w:rPr>
          <w:rFonts w:ascii="Arial" w:hAnsi="Arial" w:cs="Arial"/>
        </w:rPr>
      </w:pPr>
    </w:p>
    <w:p w14:paraId="2076F446" w14:textId="77777777" w:rsidR="007C29C7" w:rsidRPr="00157ADD" w:rsidRDefault="007C29C7" w:rsidP="007C29C7">
      <w:pPr>
        <w:spacing w:line="276" w:lineRule="auto"/>
        <w:ind w:left="-567" w:right="-660"/>
        <w:rPr>
          <w:rFonts w:ascii="Arial" w:hAnsi="Arial" w:cs="Arial"/>
        </w:rPr>
      </w:pPr>
      <w:r w:rsidRPr="00157ADD">
        <w:rPr>
          <w:rFonts w:ascii="Arial" w:hAnsi="Arial" w:cs="Arial"/>
        </w:rPr>
        <w:t xml:space="preserve">Realizado la verificación de la disponibilidad, conveniencia y viabilidad de entregar el inmueble en comodato, el Director </w:t>
      </w:r>
      <w:r>
        <w:rPr>
          <w:rFonts w:ascii="Arial" w:hAnsi="Arial" w:cs="Arial"/>
        </w:rPr>
        <w:t xml:space="preserve">Aeronáutico </w:t>
      </w:r>
      <w:r w:rsidRPr="00157ADD">
        <w:rPr>
          <w:rFonts w:ascii="Arial" w:hAnsi="Arial" w:cs="Arial"/>
        </w:rPr>
        <w:t xml:space="preserve">Regional </w:t>
      </w:r>
      <w:r>
        <w:rPr>
          <w:rFonts w:ascii="Arial" w:hAnsi="Arial" w:cs="Arial"/>
        </w:rPr>
        <w:t xml:space="preserve">o Gerente Aeroportuario </w:t>
      </w:r>
      <w:r w:rsidRPr="00157ADD">
        <w:rPr>
          <w:rFonts w:ascii="Arial" w:hAnsi="Arial" w:cs="Arial"/>
        </w:rPr>
        <w:t xml:space="preserve">procederá a su adjudicación mediante comunicación escrita, en la que se señalará el procedimiento a seguir para la celebración del respectivo contrato. </w:t>
      </w:r>
    </w:p>
    <w:p w14:paraId="0E85D595" w14:textId="77777777" w:rsidR="007C29C7" w:rsidRPr="00157ADD" w:rsidRDefault="007C29C7" w:rsidP="007C29C7">
      <w:pPr>
        <w:spacing w:line="276" w:lineRule="auto"/>
        <w:ind w:left="-567" w:right="-660"/>
        <w:rPr>
          <w:rFonts w:ascii="Arial" w:hAnsi="Arial" w:cs="Arial"/>
        </w:rPr>
      </w:pPr>
    </w:p>
    <w:p w14:paraId="3F5F78CA" w14:textId="77777777" w:rsidR="007C29C7" w:rsidRPr="00157ADD" w:rsidRDefault="007C29C7" w:rsidP="007C29C7">
      <w:pPr>
        <w:numPr>
          <w:ilvl w:val="0"/>
          <w:numId w:val="29"/>
        </w:numPr>
        <w:spacing w:line="276" w:lineRule="auto"/>
        <w:ind w:left="-142" w:right="-660" w:hanging="425"/>
        <w:rPr>
          <w:rFonts w:ascii="Arial" w:hAnsi="Arial" w:cs="Arial"/>
          <w:b/>
        </w:rPr>
      </w:pPr>
      <w:r w:rsidRPr="00157ADD">
        <w:rPr>
          <w:rFonts w:ascii="Arial" w:hAnsi="Arial" w:cs="Arial"/>
          <w:b/>
        </w:rPr>
        <w:t>CELEBRACIÓN DEL CONTRATO</w:t>
      </w:r>
    </w:p>
    <w:p w14:paraId="4CA9B80C" w14:textId="77777777" w:rsidR="007C29C7" w:rsidRPr="00157ADD" w:rsidRDefault="007C29C7" w:rsidP="007C29C7">
      <w:pPr>
        <w:spacing w:line="276" w:lineRule="auto"/>
        <w:ind w:left="-567" w:right="-660"/>
        <w:rPr>
          <w:rFonts w:ascii="Arial" w:hAnsi="Arial" w:cs="Arial"/>
          <w:b/>
        </w:rPr>
      </w:pPr>
    </w:p>
    <w:p w14:paraId="260675F5" w14:textId="77777777" w:rsidR="007C29C7" w:rsidRPr="00157ADD" w:rsidRDefault="007C29C7" w:rsidP="007C29C7">
      <w:pPr>
        <w:spacing w:line="276" w:lineRule="auto"/>
        <w:ind w:left="-567" w:right="-660"/>
        <w:rPr>
          <w:rFonts w:ascii="Arial" w:hAnsi="Arial" w:cs="Arial"/>
          <w:bCs/>
        </w:rPr>
      </w:pPr>
      <w:r w:rsidRPr="00157ADD">
        <w:rPr>
          <w:rFonts w:ascii="Arial" w:hAnsi="Arial" w:cs="Arial"/>
          <w:bCs/>
        </w:rPr>
        <w:t xml:space="preserve">El contrato de comodato deberá ser suscrito por el Director General de la Aerocivil como comodante y por el representante legal del comodatario y deberá </w:t>
      </w:r>
      <w:r>
        <w:rPr>
          <w:rFonts w:ascii="Arial" w:hAnsi="Arial" w:cs="Arial"/>
          <w:bCs/>
        </w:rPr>
        <w:t xml:space="preserve">contar con </w:t>
      </w:r>
      <w:r w:rsidRPr="00157ADD">
        <w:rPr>
          <w:rFonts w:ascii="Arial" w:hAnsi="Arial" w:cs="Arial"/>
          <w:bCs/>
        </w:rPr>
        <w:t xml:space="preserve">el visto bueno del Director </w:t>
      </w:r>
      <w:r>
        <w:rPr>
          <w:rFonts w:ascii="Arial" w:hAnsi="Arial" w:cs="Arial"/>
          <w:bCs/>
        </w:rPr>
        <w:t xml:space="preserve">Aeronáutico </w:t>
      </w:r>
      <w:r w:rsidRPr="00157ADD">
        <w:rPr>
          <w:rFonts w:ascii="Arial" w:hAnsi="Arial" w:cs="Arial"/>
          <w:bCs/>
        </w:rPr>
        <w:t>Regional donde se encuentra ubicado el inmueble y del Jefe de la Oficina Asesora Jurídica.</w:t>
      </w:r>
    </w:p>
    <w:p w14:paraId="60E80A6C" w14:textId="77777777" w:rsidR="007C29C7" w:rsidRPr="00157ADD" w:rsidRDefault="007C29C7" w:rsidP="007C29C7">
      <w:pPr>
        <w:spacing w:line="276" w:lineRule="auto"/>
        <w:ind w:left="-567" w:right="-660"/>
        <w:rPr>
          <w:rFonts w:ascii="Arial" w:hAnsi="Arial" w:cs="Arial"/>
          <w:bCs/>
        </w:rPr>
      </w:pPr>
    </w:p>
    <w:p w14:paraId="40E4C9F2" w14:textId="77777777" w:rsidR="007C29C7" w:rsidRPr="00157ADD" w:rsidRDefault="007C29C7" w:rsidP="007C29C7">
      <w:pPr>
        <w:spacing w:line="276" w:lineRule="auto"/>
        <w:ind w:left="-567" w:right="-660"/>
        <w:rPr>
          <w:rFonts w:ascii="Arial" w:hAnsi="Arial" w:cs="Arial"/>
          <w:bCs/>
        </w:rPr>
      </w:pPr>
      <w:r w:rsidRPr="00157ADD">
        <w:rPr>
          <w:rFonts w:ascii="Arial" w:hAnsi="Arial" w:cs="Arial"/>
          <w:bCs/>
        </w:rPr>
        <w:t>La Dirección Regional</w:t>
      </w:r>
      <w:r>
        <w:rPr>
          <w:rFonts w:ascii="Arial" w:hAnsi="Arial" w:cs="Arial"/>
          <w:bCs/>
        </w:rPr>
        <w:t xml:space="preserve"> Aeronáutica</w:t>
      </w:r>
      <w:r w:rsidRPr="00157ADD">
        <w:rPr>
          <w:rFonts w:ascii="Arial" w:hAnsi="Arial" w:cs="Arial"/>
          <w:bCs/>
        </w:rPr>
        <w:t xml:space="preserve"> respectiva deberá remitir toda la documentación junto con la minuta del contrato</w:t>
      </w:r>
      <w:r w:rsidRPr="006969A7">
        <w:rPr>
          <w:rFonts w:ascii="Arial" w:hAnsi="Arial" w:cs="Arial"/>
          <w:bCs/>
        </w:rPr>
        <w:t xml:space="preserve"> </w:t>
      </w:r>
      <w:r w:rsidRPr="00157ADD">
        <w:rPr>
          <w:rFonts w:ascii="Arial" w:hAnsi="Arial" w:cs="Arial"/>
          <w:bCs/>
        </w:rPr>
        <w:t>y</w:t>
      </w:r>
      <w:r>
        <w:rPr>
          <w:rFonts w:ascii="Arial" w:hAnsi="Arial" w:cs="Arial"/>
          <w:bCs/>
        </w:rPr>
        <w:t xml:space="preserve"> el</w:t>
      </w:r>
      <w:r w:rsidRPr="00157ADD">
        <w:rPr>
          <w:rFonts w:ascii="Arial" w:hAnsi="Arial" w:cs="Arial"/>
          <w:bCs/>
        </w:rPr>
        <w:t xml:space="preserve"> aval </w:t>
      </w:r>
      <w:r>
        <w:rPr>
          <w:rFonts w:ascii="Arial" w:hAnsi="Arial" w:cs="Arial"/>
          <w:bCs/>
        </w:rPr>
        <w:t xml:space="preserve">para la celebración </w:t>
      </w:r>
      <w:r w:rsidRPr="00157ADD">
        <w:rPr>
          <w:rFonts w:ascii="Arial" w:hAnsi="Arial" w:cs="Arial"/>
          <w:bCs/>
        </w:rPr>
        <w:t xml:space="preserve">del contrato a la Oficina Asesora Jurídica para </w:t>
      </w:r>
      <w:r>
        <w:rPr>
          <w:rFonts w:ascii="Arial" w:hAnsi="Arial" w:cs="Arial"/>
          <w:bCs/>
        </w:rPr>
        <w:t xml:space="preserve">su </w:t>
      </w:r>
      <w:r w:rsidRPr="00157ADD">
        <w:rPr>
          <w:rFonts w:ascii="Arial" w:hAnsi="Arial" w:cs="Arial"/>
          <w:bCs/>
        </w:rPr>
        <w:t>revisión</w:t>
      </w:r>
      <w:r>
        <w:rPr>
          <w:rFonts w:ascii="Arial" w:hAnsi="Arial" w:cs="Arial"/>
          <w:bCs/>
        </w:rPr>
        <w:t xml:space="preserve"> y remisión al Despacho del Director General.</w:t>
      </w:r>
    </w:p>
    <w:p w14:paraId="2424144B" w14:textId="77777777" w:rsidR="007C29C7" w:rsidRPr="00157ADD" w:rsidRDefault="007C29C7" w:rsidP="007C29C7">
      <w:pPr>
        <w:spacing w:line="276" w:lineRule="auto"/>
        <w:ind w:right="-660"/>
        <w:rPr>
          <w:rFonts w:ascii="Arial" w:hAnsi="Arial" w:cs="Arial"/>
        </w:rPr>
      </w:pPr>
    </w:p>
    <w:p w14:paraId="172B50BF" w14:textId="77777777" w:rsidR="007C29C7" w:rsidRPr="00157ADD" w:rsidRDefault="007C29C7" w:rsidP="007C29C7">
      <w:pPr>
        <w:spacing w:line="276" w:lineRule="auto"/>
        <w:ind w:left="-567" w:right="-660"/>
        <w:rPr>
          <w:rFonts w:ascii="Arial" w:hAnsi="Arial" w:cs="Arial"/>
        </w:rPr>
      </w:pPr>
      <w:r w:rsidRPr="00157ADD">
        <w:rPr>
          <w:rFonts w:ascii="Arial" w:hAnsi="Arial" w:cs="Arial"/>
          <w:b/>
        </w:rPr>
        <w:t>ARTÍCULO</w:t>
      </w:r>
      <w:r>
        <w:rPr>
          <w:rFonts w:ascii="Arial" w:hAnsi="Arial" w:cs="Arial"/>
          <w:b/>
        </w:rPr>
        <w:t xml:space="preserve"> TERCERO-</w:t>
      </w:r>
      <w:r w:rsidRPr="00157ADD">
        <w:rPr>
          <w:rFonts w:ascii="Arial" w:hAnsi="Arial" w:cs="Arial"/>
          <w:b/>
        </w:rPr>
        <w:t xml:space="preserve"> </w:t>
      </w:r>
      <w:r>
        <w:rPr>
          <w:rFonts w:ascii="Arial" w:hAnsi="Arial" w:cs="Arial"/>
          <w:b/>
        </w:rPr>
        <w:t xml:space="preserve">PLAZO Y </w:t>
      </w:r>
      <w:r w:rsidRPr="00157ADD">
        <w:rPr>
          <w:rFonts w:ascii="Arial" w:hAnsi="Arial" w:cs="Arial"/>
          <w:b/>
        </w:rPr>
        <w:t xml:space="preserve">RENOVACIÓN DEL CONTRATO: </w:t>
      </w:r>
      <w:r w:rsidRPr="00157ADD">
        <w:rPr>
          <w:rFonts w:ascii="Arial" w:hAnsi="Arial" w:cs="Arial"/>
        </w:rPr>
        <w:t>El plazo</w:t>
      </w:r>
      <w:r>
        <w:rPr>
          <w:rFonts w:ascii="Arial" w:hAnsi="Arial" w:cs="Arial"/>
        </w:rPr>
        <w:t xml:space="preserve"> </w:t>
      </w:r>
      <w:r w:rsidRPr="00157ADD">
        <w:rPr>
          <w:rFonts w:ascii="Arial" w:hAnsi="Arial" w:cs="Arial"/>
        </w:rPr>
        <w:t xml:space="preserve">máximo del contrato será de cinco (5) años contados a partir de la suscripción del acta de entrega suscrita por </w:t>
      </w:r>
      <w:r>
        <w:rPr>
          <w:rFonts w:ascii="Arial" w:hAnsi="Arial" w:cs="Arial"/>
        </w:rPr>
        <w:t xml:space="preserve">el Director Aeronáutico Regional o </w:t>
      </w:r>
      <w:r w:rsidRPr="00157ADD">
        <w:rPr>
          <w:rFonts w:ascii="Arial" w:hAnsi="Arial" w:cs="Arial"/>
        </w:rPr>
        <w:t>Gerente del Aeropuerto</w:t>
      </w:r>
      <w:r>
        <w:rPr>
          <w:rFonts w:ascii="Arial" w:hAnsi="Arial" w:cs="Arial"/>
        </w:rPr>
        <w:t>, según corresponda</w:t>
      </w:r>
      <w:r w:rsidRPr="00157ADD">
        <w:rPr>
          <w:rFonts w:ascii="Arial" w:hAnsi="Arial" w:cs="Arial"/>
        </w:rPr>
        <w:t xml:space="preserve">. </w:t>
      </w:r>
    </w:p>
    <w:p w14:paraId="73C57E82" w14:textId="77777777" w:rsidR="007C29C7" w:rsidRDefault="007C29C7" w:rsidP="007C29C7">
      <w:pPr>
        <w:spacing w:line="276" w:lineRule="auto"/>
        <w:ind w:left="-567" w:right="-660"/>
        <w:rPr>
          <w:rFonts w:ascii="Arial" w:hAnsi="Arial" w:cs="Arial"/>
          <w:b/>
        </w:rPr>
      </w:pPr>
    </w:p>
    <w:p w14:paraId="7A933A3C" w14:textId="77777777" w:rsidR="007C29C7" w:rsidRPr="00157ADD" w:rsidRDefault="007C29C7" w:rsidP="007C29C7">
      <w:pPr>
        <w:spacing w:line="276" w:lineRule="auto"/>
        <w:ind w:left="-567" w:right="-660"/>
        <w:rPr>
          <w:rFonts w:ascii="Arial" w:hAnsi="Arial" w:cs="Arial"/>
        </w:rPr>
      </w:pPr>
      <w:r w:rsidRPr="00157ADD">
        <w:rPr>
          <w:rFonts w:ascii="Arial" w:hAnsi="Arial" w:cs="Arial"/>
        </w:rPr>
        <w:t>Dentro de los seis (6) meses previos a la terminación del plazo pactado del contrato, la Dirección Regional</w:t>
      </w:r>
      <w:r>
        <w:rPr>
          <w:rFonts w:ascii="Arial" w:hAnsi="Arial" w:cs="Arial"/>
        </w:rPr>
        <w:t xml:space="preserve"> Aeronáutica</w:t>
      </w:r>
      <w:r w:rsidRPr="00157ADD">
        <w:rPr>
          <w:rFonts w:ascii="Arial" w:hAnsi="Arial" w:cs="Arial"/>
        </w:rPr>
        <w:t xml:space="preserve"> </w:t>
      </w:r>
      <w:r>
        <w:rPr>
          <w:rFonts w:ascii="Arial" w:hAnsi="Arial" w:cs="Arial"/>
        </w:rPr>
        <w:t xml:space="preserve">o Gerente Aeroportuario </w:t>
      </w:r>
      <w:r w:rsidRPr="00157ADD">
        <w:rPr>
          <w:rFonts w:ascii="Arial" w:hAnsi="Arial" w:cs="Arial"/>
        </w:rPr>
        <w:t>deberá iniciar el trámite para establecer la viabilidad y conveniencia de renovar el contrato de comodato, de tal manera que al finalizar dicho plazo se suscriba en forma inmediata el nuevo contrato o se dé por terminada la relación contractual, si no es procedente dicha renovación.</w:t>
      </w:r>
    </w:p>
    <w:p w14:paraId="7D2DF71F" w14:textId="77777777" w:rsidR="007C29C7" w:rsidRDefault="007C29C7" w:rsidP="007C29C7">
      <w:pPr>
        <w:spacing w:line="276" w:lineRule="auto"/>
        <w:ind w:left="-567" w:right="-660"/>
        <w:rPr>
          <w:rFonts w:ascii="Arial" w:hAnsi="Arial" w:cs="Arial"/>
          <w:b/>
        </w:rPr>
      </w:pPr>
    </w:p>
    <w:p w14:paraId="676E4CAE" w14:textId="77777777" w:rsidR="007C29C7" w:rsidRPr="00157ADD" w:rsidRDefault="007C29C7" w:rsidP="007C29C7">
      <w:pPr>
        <w:spacing w:line="276" w:lineRule="auto"/>
        <w:ind w:left="-567" w:right="-660"/>
        <w:rPr>
          <w:rFonts w:ascii="Arial" w:hAnsi="Arial" w:cs="Arial"/>
        </w:rPr>
      </w:pPr>
      <w:r w:rsidRPr="00157ADD">
        <w:rPr>
          <w:rFonts w:ascii="Arial" w:hAnsi="Arial" w:cs="Arial"/>
        </w:rPr>
        <w:t xml:space="preserve">Para efectos de la renovación de un contrato de comodato, se aplicará el procedimiento expuesto en los artículos anteriores. </w:t>
      </w:r>
    </w:p>
    <w:p w14:paraId="0D80A91F" w14:textId="77777777" w:rsidR="007C29C7" w:rsidRPr="00157ADD" w:rsidRDefault="007C29C7" w:rsidP="007C29C7">
      <w:pPr>
        <w:spacing w:line="276" w:lineRule="auto"/>
        <w:ind w:right="-660"/>
        <w:rPr>
          <w:rFonts w:ascii="Arial" w:hAnsi="Arial" w:cs="Arial"/>
        </w:rPr>
      </w:pPr>
    </w:p>
    <w:p w14:paraId="1BE4D20C" w14:textId="77777777" w:rsidR="007C29C7" w:rsidRDefault="007C29C7" w:rsidP="007C29C7">
      <w:pPr>
        <w:spacing w:line="276" w:lineRule="auto"/>
        <w:ind w:left="-567" w:right="-660"/>
        <w:rPr>
          <w:rFonts w:ascii="Arial" w:hAnsi="Arial" w:cs="Arial"/>
        </w:rPr>
      </w:pPr>
      <w:r w:rsidRPr="00157ADD">
        <w:rPr>
          <w:rFonts w:ascii="Arial" w:hAnsi="Arial" w:cs="Arial"/>
          <w:b/>
        </w:rPr>
        <w:t xml:space="preserve">ARTÍCULO </w:t>
      </w:r>
      <w:r>
        <w:rPr>
          <w:rFonts w:ascii="Arial" w:hAnsi="Arial" w:cs="Arial"/>
          <w:b/>
        </w:rPr>
        <w:t xml:space="preserve">CUARTO - </w:t>
      </w:r>
      <w:r w:rsidRPr="00157ADD">
        <w:rPr>
          <w:rFonts w:ascii="Arial" w:hAnsi="Arial" w:cs="Arial"/>
          <w:b/>
        </w:rPr>
        <w:t xml:space="preserve">TERMINACIÓN DEL CONTRATO: </w:t>
      </w:r>
      <w:r w:rsidRPr="00157ADD">
        <w:rPr>
          <w:rFonts w:ascii="Arial" w:hAnsi="Arial" w:cs="Arial"/>
        </w:rPr>
        <w:t>A la terminación del contrato por vencimiento del plazo pactado</w:t>
      </w:r>
      <w:r>
        <w:rPr>
          <w:rFonts w:ascii="Arial" w:hAnsi="Arial" w:cs="Arial"/>
        </w:rPr>
        <w:t>, por necesidad del inmueble por parte de la Aerocivil</w:t>
      </w:r>
      <w:r w:rsidRPr="00157ADD">
        <w:rPr>
          <w:rFonts w:ascii="Arial" w:hAnsi="Arial" w:cs="Arial"/>
        </w:rPr>
        <w:t xml:space="preserve"> o por cualquier otra causa, deberá proceder </w:t>
      </w:r>
      <w:r>
        <w:rPr>
          <w:rFonts w:ascii="Arial" w:hAnsi="Arial" w:cs="Arial"/>
        </w:rPr>
        <w:t xml:space="preserve">a la solicitud del mismo al comodatario, </w:t>
      </w:r>
      <w:r w:rsidRPr="00157ADD">
        <w:rPr>
          <w:rFonts w:ascii="Arial" w:hAnsi="Arial" w:cs="Arial"/>
        </w:rPr>
        <w:t>al recibo del</w:t>
      </w:r>
      <w:r>
        <w:rPr>
          <w:rFonts w:ascii="Arial" w:hAnsi="Arial" w:cs="Arial"/>
        </w:rPr>
        <w:t xml:space="preserve"> mismo</w:t>
      </w:r>
      <w:r w:rsidRPr="00157ADD">
        <w:rPr>
          <w:rFonts w:ascii="Arial" w:hAnsi="Arial" w:cs="Arial"/>
        </w:rPr>
        <w:t xml:space="preserve"> mediante acta suscrita por el supervisor del contrato en representación de la Aero</w:t>
      </w:r>
      <w:r>
        <w:rPr>
          <w:rFonts w:ascii="Arial" w:hAnsi="Arial" w:cs="Arial"/>
        </w:rPr>
        <w:t>c</w:t>
      </w:r>
      <w:r w:rsidRPr="00157ADD">
        <w:rPr>
          <w:rFonts w:ascii="Arial" w:hAnsi="Arial" w:cs="Arial"/>
        </w:rPr>
        <w:t>ivil y por el comodatario, en la que se dejará constancia de la fecha de entrega y del estado del inmueble.</w:t>
      </w:r>
      <w:r>
        <w:rPr>
          <w:rFonts w:ascii="Arial" w:hAnsi="Arial" w:cs="Arial"/>
        </w:rPr>
        <w:t xml:space="preserve"> </w:t>
      </w:r>
    </w:p>
    <w:p w14:paraId="345ACA49" w14:textId="77777777" w:rsidR="007C29C7" w:rsidRDefault="007C29C7" w:rsidP="007C29C7">
      <w:pPr>
        <w:spacing w:line="276" w:lineRule="auto"/>
        <w:ind w:left="-567" w:right="-660"/>
        <w:rPr>
          <w:rFonts w:ascii="Arial" w:hAnsi="Arial" w:cs="Arial"/>
        </w:rPr>
      </w:pPr>
    </w:p>
    <w:p w14:paraId="1A0F27A4" w14:textId="77777777" w:rsidR="007C29C7" w:rsidRDefault="007C29C7" w:rsidP="007C29C7">
      <w:pPr>
        <w:spacing w:line="276" w:lineRule="auto"/>
        <w:ind w:left="-567" w:right="-660"/>
        <w:rPr>
          <w:rFonts w:ascii="Arial" w:hAnsi="Arial" w:cs="Arial"/>
        </w:rPr>
      </w:pPr>
      <w:r>
        <w:rPr>
          <w:rFonts w:ascii="Arial" w:hAnsi="Arial" w:cs="Arial"/>
        </w:rPr>
        <w:t>En el evento de requerirse la devolución del inmueble de manera anticipada al vencimiento del plazo inicial o sus prórrogas, se concederá un plazo prudencial no superior a tres (3) meses para el recibo, salvo que se requiera por razones de seguridad operacional o desarrollo de la infraestructura aeroportuaria.</w:t>
      </w:r>
    </w:p>
    <w:p w14:paraId="52707F3E" w14:textId="77777777" w:rsidR="007C29C7" w:rsidRDefault="007C29C7" w:rsidP="007C29C7">
      <w:pPr>
        <w:spacing w:line="276" w:lineRule="auto"/>
        <w:ind w:left="-567" w:right="-660"/>
        <w:rPr>
          <w:rFonts w:ascii="Arial" w:hAnsi="Arial" w:cs="Arial"/>
          <w:b/>
        </w:rPr>
      </w:pPr>
    </w:p>
    <w:p w14:paraId="40CE3DFF" w14:textId="77777777" w:rsidR="007C29C7" w:rsidRPr="00157ADD" w:rsidRDefault="007C29C7" w:rsidP="007C29C7">
      <w:pPr>
        <w:spacing w:line="276" w:lineRule="auto"/>
        <w:ind w:left="-567" w:right="-660"/>
        <w:rPr>
          <w:rFonts w:ascii="Arial" w:hAnsi="Arial" w:cs="Arial"/>
          <w:b/>
        </w:rPr>
      </w:pPr>
    </w:p>
    <w:p w14:paraId="432D3C9F" w14:textId="77777777" w:rsidR="007C29C7" w:rsidRPr="00157ADD" w:rsidRDefault="007C29C7" w:rsidP="007C29C7">
      <w:pPr>
        <w:spacing w:line="276" w:lineRule="auto"/>
        <w:ind w:left="-567" w:right="-660"/>
        <w:jc w:val="center"/>
        <w:rPr>
          <w:rFonts w:ascii="Arial" w:hAnsi="Arial" w:cs="Arial"/>
          <w:b/>
          <w:bCs/>
        </w:rPr>
      </w:pPr>
      <w:r>
        <w:rPr>
          <w:rFonts w:ascii="Arial" w:hAnsi="Arial" w:cs="Arial"/>
          <w:b/>
          <w:bCs/>
        </w:rPr>
        <w:t>CAPITULO II</w:t>
      </w:r>
    </w:p>
    <w:p w14:paraId="397B8990" w14:textId="77777777" w:rsidR="007C29C7" w:rsidRPr="00157ADD" w:rsidRDefault="007C29C7" w:rsidP="007C29C7">
      <w:pPr>
        <w:spacing w:line="276" w:lineRule="auto"/>
        <w:ind w:right="-660"/>
        <w:rPr>
          <w:rFonts w:ascii="Arial" w:hAnsi="Arial" w:cs="Arial"/>
          <w:b/>
        </w:rPr>
      </w:pPr>
    </w:p>
    <w:p w14:paraId="53591F12" w14:textId="77777777" w:rsidR="007C29C7" w:rsidRPr="00157ADD" w:rsidRDefault="007C29C7" w:rsidP="007C29C7">
      <w:pPr>
        <w:spacing w:line="276" w:lineRule="auto"/>
        <w:ind w:left="-567" w:right="-660"/>
        <w:jc w:val="center"/>
        <w:rPr>
          <w:rFonts w:ascii="Arial" w:hAnsi="Arial" w:cs="Arial"/>
          <w:b/>
        </w:rPr>
      </w:pPr>
      <w:r w:rsidRPr="00157ADD">
        <w:rPr>
          <w:rFonts w:ascii="Arial" w:hAnsi="Arial" w:cs="Arial"/>
          <w:b/>
        </w:rPr>
        <w:t>DISPOSICIONES GENERALES</w:t>
      </w:r>
    </w:p>
    <w:p w14:paraId="1D09D380" w14:textId="77777777" w:rsidR="007C29C7" w:rsidRPr="00157ADD" w:rsidRDefault="007C29C7" w:rsidP="007C29C7">
      <w:pPr>
        <w:spacing w:line="276" w:lineRule="auto"/>
        <w:ind w:left="-567" w:right="-660"/>
        <w:jc w:val="center"/>
        <w:rPr>
          <w:rFonts w:ascii="Arial" w:hAnsi="Arial" w:cs="Arial"/>
          <w:b/>
        </w:rPr>
      </w:pPr>
    </w:p>
    <w:p w14:paraId="1D03A6CD" w14:textId="77777777" w:rsidR="007C29C7" w:rsidRDefault="007C29C7" w:rsidP="007C29C7">
      <w:pPr>
        <w:spacing w:line="276" w:lineRule="auto"/>
        <w:ind w:left="-567" w:right="-660"/>
        <w:rPr>
          <w:rFonts w:ascii="Arial" w:hAnsi="Arial" w:cs="Arial"/>
          <w:b/>
        </w:rPr>
      </w:pPr>
      <w:r w:rsidRPr="00157ADD">
        <w:rPr>
          <w:rFonts w:ascii="Arial" w:hAnsi="Arial" w:cs="Arial"/>
          <w:b/>
        </w:rPr>
        <w:t>ARTÍCULO</w:t>
      </w:r>
      <w:r>
        <w:rPr>
          <w:rFonts w:ascii="Arial" w:hAnsi="Arial" w:cs="Arial"/>
          <w:b/>
        </w:rPr>
        <w:t xml:space="preserve"> QUINTO – SERVICIOS PÚBLICOS</w:t>
      </w:r>
      <w:r w:rsidRPr="00157ADD">
        <w:rPr>
          <w:rFonts w:ascii="Arial" w:hAnsi="Arial" w:cs="Arial"/>
          <w:b/>
        </w:rPr>
        <w:t>:</w:t>
      </w:r>
      <w:r>
        <w:rPr>
          <w:rFonts w:ascii="Arial" w:hAnsi="Arial" w:cs="Arial"/>
          <w:b/>
        </w:rPr>
        <w:t xml:space="preserve"> </w:t>
      </w:r>
      <w:r>
        <w:rPr>
          <w:rFonts w:ascii="Arial" w:hAnsi="Arial" w:cs="Arial"/>
          <w:bCs/>
        </w:rPr>
        <w:t xml:space="preserve">El comodatario deberá asumir el valor de los servicios públicos que demande el inmueble dado en comodato, facturados directamente por las empresas proveedoras o por aforo determinado por la Dirección Financiera de la Aerocivil. El pago deberá realizarse dentro de los plazos establecidos en las facturas o definidos por la Aerocivil. </w:t>
      </w:r>
    </w:p>
    <w:p w14:paraId="3022BD06" w14:textId="77777777" w:rsidR="007C29C7" w:rsidRDefault="007C29C7" w:rsidP="007C29C7">
      <w:pPr>
        <w:spacing w:line="276" w:lineRule="auto"/>
        <w:ind w:left="-567" w:right="-660"/>
        <w:rPr>
          <w:rFonts w:ascii="Arial" w:hAnsi="Arial" w:cs="Arial"/>
          <w:b/>
        </w:rPr>
      </w:pPr>
    </w:p>
    <w:p w14:paraId="3FBA4BA6" w14:textId="77777777" w:rsidR="007C29C7" w:rsidRDefault="007C29C7" w:rsidP="007C29C7">
      <w:pPr>
        <w:spacing w:line="276" w:lineRule="auto"/>
        <w:ind w:left="-567" w:right="-660"/>
        <w:rPr>
          <w:rFonts w:ascii="Arial" w:hAnsi="Arial" w:cs="Arial"/>
          <w:b/>
        </w:rPr>
      </w:pPr>
      <w:r w:rsidRPr="00157ADD">
        <w:rPr>
          <w:rFonts w:ascii="Arial" w:hAnsi="Arial" w:cs="Arial"/>
          <w:b/>
        </w:rPr>
        <w:t>ARTÍCULO</w:t>
      </w:r>
      <w:r>
        <w:rPr>
          <w:rFonts w:ascii="Arial" w:hAnsi="Arial" w:cs="Arial"/>
          <w:b/>
        </w:rPr>
        <w:t xml:space="preserve"> SEXTO – PÓLIZAS: </w:t>
      </w:r>
      <w:r w:rsidRPr="00D47976">
        <w:rPr>
          <w:rFonts w:ascii="Arial" w:hAnsi="Arial" w:cs="Arial"/>
          <w:bCs/>
        </w:rPr>
        <w:t>El com</w:t>
      </w:r>
      <w:r>
        <w:rPr>
          <w:rFonts w:ascii="Arial" w:hAnsi="Arial" w:cs="Arial"/>
          <w:bCs/>
        </w:rPr>
        <w:t>o</w:t>
      </w:r>
      <w:r w:rsidRPr="00D47976">
        <w:rPr>
          <w:rFonts w:ascii="Arial" w:hAnsi="Arial" w:cs="Arial"/>
          <w:bCs/>
        </w:rPr>
        <w:t>datario</w:t>
      </w:r>
      <w:r>
        <w:rPr>
          <w:rFonts w:ascii="Arial" w:hAnsi="Arial" w:cs="Arial"/>
          <w:bCs/>
        </w:rPr>
        <w:t xml:space="preserve"> deberá obtener pólizas de garantía o aval bancario a satisfacción de la Aerocivil, previos al inicio de la ejecución del contrato de comodato. </w:t>
      </w:r>
    </w:p>
    <w:p w14:paraId="68F4E92F" w14:textId="77777777" w:rsidR="007C29C7" w:rsidRDefault="007C29C7" w:rsidP="007C29C7">
      <w:pPr>
        <w:spacing w:line="276" w:lineRule="auto"/>
        <w:ind w:left="-567" w:right="-660"/>
        <w:rPr>
          <w:rFonts w:ascii="Arial" w:hAnsi="Arial" w:cs="Arial"/>
          <w:b/>
        </w:rPr>
      </w:pPr>
    </w:p>
    <w:p w14:paraId="16A28DAA" w14:textId="77777777" w:rsidR="007C29C7" w:rsidRPr="00157ADD" w:rsidRDefault="007C29C7" w:rsidP="007C29C7">
      <w:pPr>
        <w:spacing w:line="276" w:lineRule="auto"/>
        <w:ind w:left="-567" w:right="-660"/>
        <w:rPr>
          <w:rFonts w:ascii="Arial" w:hAnsi="Arial" w:cs="Arial"/>
        </w:rPr>
      </w:pPr>
      <w:r w:rsidRPr="00157ADD">
        <w:rPr>
          <w:rFonts w:ascii="Arial" w:hAnsi="Arial" w:cs="Arial"/>
          <w:b/>
        </w:rPr>
        <w:t xml:space="preserve">ARTÍCULO </w:t>
      </w:r>
      <w:r>
        <w:rPr>
          <w:rFonts w:ascii="Arial" w:hAnsi="Arial" w:cs="Arial"/>
          <w:b/>
        </w:rPr>
        <w:t xml:space="preserve">SÉPTIMO - </w:t>
      </w:r>
      <w:r w:rsidRPr="00157ADD">
        <w:rPr>
          <w:rFonts w:ascii="Arial" w:hAnsi="Arial" w:cs="Arial"/>
          <w:b/>
        </w:rPr>
        <w:t>SUPERVISIÓN DE LOS CONTRATOS DE COMODATO DE INMUEBLES</w:t>
      </w:r>
      <w:r>
        <w:rPr>
          <w:rFonts w:ascii="Arial" w:hAnsi="Arial" w:cs="Arial"/>
          <w:b/>
        </w:rPr>
        <w:t>:</w:t>
      </w:r>
      <w:r w:rsidRPr="00157ADD">
        <w:rPr>
          <w:rFonts w:ascii="Arial" w:hAnsi="Arial" w:cs="Arial"/>
          <w:b/>
        </w:rPr>
        <w:t xml:space="preserve"> </w:t>
      </w:r>
      <w:r w:rsidRPr="00157ADD">
        <w:rPr>
          <w:rFonts w:ascii="Arial" w:hAnsi="Arial" w:cs="Arial"/>
          <w:bCs/>
        </w:rPr>
        <w:t>L</w:t>
      </w:r>
      <w:r w:rsidRPr="00157ADD">
        <w:rPr>
          <w:rFonts w:ascii="Arial" w:hAnsi="Arial" w:cs="Arial"/>
        </w:rPr>
        <w:t xml:space="preserve">a vigilancia y control de los contratos de comodato será ejercida por el </w:t>
      </w:r>
      <w:r>
        <w:rPr>
          <w:rFonts w:ascii="Arial" w:hAnsi="Arial" w:cs="Arial"/>
        </w:rPr>
        <w:t xml:space="preserve">Director Aeronáutico Regional o </w:t>
      </w:r>
      <w:r w:rsidRPr="00157ADD">
        <w:rPr>
          <w:rFonts w:ascii="Arial" w:hAnsi="Arial" w:cs="Arial"/>
        </w:rPr>
        <w:t xml:space="preserve">Gerente Aeroportuario del </w:t>
      </w:r>
      <w:r>
        <w:rPr>
          <w:rFonts w:ascii="Arial" w:hAnsi="Arial" w:cs="Arial"/>
        </w:rPr>
        <w:t>lugar</w:t>
      </w:r>
      <w:r w:rsidRPr="00157ADD">
        <w:rPr>
          <w:rFonts w:ascii="Arial" w:hAnsi="Arial" w:cs="Arial"/>
        </w:rPr>
        <w:t xml:space="preserve"> en </w:t>
      </w:r>
      <w:r>
        <w:rPr>
          <w:rFonts w:ascii="Arial" w:hAnsi="Arial" w:cs="Arial"/>
        </w:rPr>
        <w:t xml:space="preserve">donde </w:t>
      </w:r>
      <w:r w:rsidRPr="00157ADD">
        <w:rPr>
          <w:rFonts w:ascii="Arial" w:hAnsi="Arial" w:cs="Arial"/>
        </w:rPr>
        <w:t xml:space="preserve">se encuentre ubicado el inmueble, quien actuará conforme a lo dispuesto en el Manual de Contratación de la </w:t>
      </w:r>
      <w:r>
        <w:rPr>
          <w:rFonts w:ascii="Arial" w:hAnsi="Arial" w:cs="Arial"/>
        </w:rPr>
        <w:t xml:space="preserve">Aerocivil </w:t>
      </w:r>
      <w:r w:rsidRPr="00157ADD">
        <w:rPr>
          <w:rFonts w:ascii="Arial" w:hAnsi="Arial" w:cs="Arial"/>
        </w:rPr>
        <w:t xml:space="preserve">en materia de supervisión de contratos. </w:t>
      </w:r>
    </w:p>
    <w:p w14:paraId="75216136" w14:textId="77777777" w:rsidR="007C29C7" w:rsidRPr="00157ADD" w:rsidRDefault="007C29C7" w:rsidP="007C29C7">
      <w:pPr>
        <w:spacing w:line="276" w:lineRule="auto"/>
        <w:ind w:left="-567" w:right="-660"/>
        <w:rPr>
          <w:rFonts w:ascii="Arial" w:hAnsi="Arial" w:cs="Arial"/>
          <w:color w:val="FF0000"/>
        </w:rPr>
      </w:pPr>
    </w:p>
    <w:p w14:paraId="1C9B4623" w14:textId="77777777" w:rsidR="007C29C7" w:rsidRPr="00157ADD" w:rsidRDefault="007C29C7" w:rsidP="007C29C7">
      <w:pPr>
        <w:spacing w:line="276" w:lineRule="auto"/>
        <w:ind w:left="-567" w:right="-660"/>
        <w:rPr>
          <w:rFonts w:ascii="Arial" w:hAnsi="Arial" w:cs="Arial"/>
        </w:rPr>
      </w:pPr>
      <w:r w:rsidRPr="00157ADD">
        <w:rPr>
          <w:rFonts w:ascii="Arial" w:hAnsi="Arial" w:cs="Arial"/>
          <w:b/>
        </w:rPr>
        <w:lastRenderedPageBreak/>
        <w:t>ARTÍCULO</w:t>
      </w:r>
      <w:r>
        <w:rPr>
          <w:rFonts w:ascii="Arial" w:hAnsi="Arial" w:cs="Arial"/>
          <w:b/>
        </w:rPr>
        <w:t xml:space="preserve"> OCTAVO</w:t>
      </w:r>
      <w:r w:rsidRPr="00157ADD" w:rsidDel="00E1282F">
        <w:rPr>
          <w:rFonts w:ascii="Arial" w:hAnsi="Arial" w:cs="Arial"/>
          <w:b/>
        </w:rPr>
        <w:t xml:space="preserve"> </w:t>
      </w:r>
      <w:r>
        <w:rPr>
          <w:rFonts w:ascii="Arial" w:hAnsi="Arial" w:cs="Arial"/>
          <w:b/>
        </w:rPr>
        <w:t>-</w:t>
      </w:r>
      <w:r w:rsidRPr="00157ADD">
        <w:rPr>
          <w:rFonts w:ascii="Arial" w:hAnsi="Arial" w:cs="Arial"/>
          <w:b/>
        </w:rPr>
        <w:t xml:space="preserve"> PROHIBICIÓN DE ENTREGA DE INMUEBLES SIN CONTRATO:</w:t>
      </w:r>
      <w:r w:rsidRPr="00157ADD">
        <w:rPr>
          <w:rFonts w:ascii="Arial" w:hAnsi="Arial" w:cs="Arial"/>
        </w:rPr>
        <w:t xml:space="preserve"> Queda expresamente prohibida la entrega de inmuebles de propiedad o administrados por la Aero</w:t>
      </w:r>
      <w:r>
        <w:rPr>
          <w:rFonts w:ascii="Arial" w:hAnsi="Arial" w:cs="Arial"/>
        </w:rPr>
        <w:t>c</w:t>
      </w:r>
      <w:r w:rsidRPr="00157ADD">
        <w:rPr>
          <w:rFonts w:ascii="Arial" w:hAnsi="Arial" w:cs="Arial"/>
        </w:rPr>
        <w:t>ivil sin que medie el respectivo contrato de comodato</w:t>
      </w:r>
      <w:r>
        <w:rPr>
          <w:rFonts w:ascii="Arial" w:hAnsi="Arial" w:cs="Arial"/>
        </w:rPr>
        <w:t>, debidamente perfeccionado</w:t>
      </w:r>
      <w:r w:rsidRPr="00157ADD">
        <w:rPr>
          <w:rFonts w:ascii="Arial" w:hAnsi="Arial" w:cs="Arial"/>
        </w:rPr>
        <w:t xml:space="preserve">. </w:t>
      </w:r>
    </w:p>
    <w:p w14:paraId="0BDE6763" w14:textId="77777777" w:rsidR="007C29C7" w:rsidRPr="00157ADD" w:rsidRDefault="007C29C7" w:rsidP="007C29C7">
      <w:pPr>
        <w:spacing w:line="276" w:lineRule="auto"/>
        <w:ind w:left="-567" w:right="-660"/>
        <w:rPr>
          <w:rFonts w:ascii="Arial" w:hAnsi="Arial" w:cs="Arial"/>
          <w:b/>
          <w:color w:val="FF0000"/>
        </w:rPr>
      </w:pPr>
    </w:p>
    <w:p w14:paraId="6E30FD0E" w14:textId="77777777" w:rsidR="007C29C7" w:rsidRPr="00A12164" w:rsidRDefault="007C29C7" w:rsidP="007C29C7">
      <w:pPr>
        <w:spacing w:line="276" w:lineRule="auto"/>
        <w:ind w:left="-567" w:right="-660"/>
        <w:rPr>
          <w:rFonts w:ascii="Arial" w:hAnsi="Arial" w:cs="Arial"/>
        </w:rPr>
      </w:pPr>
      <w:r>
        <w:rPr>
          <w:rFonts w:ascii="Arial" w:hAnsi="Arial" w:cs="Arial"/>
          <w:b/>
        </w:rPr>
        <w:t>ARTÍCULO NOVENO – BIENES EN AEROPUERTOS CONCESIONADOS</w:t>
      </w:r>
      <w:r w:rsidRPr="00157ADD">
        <w:rPr>
          <w:rFonts w:ascii="Arial" w:hAnsi="Arial" w:cs="Arial"/>
          <w:b/>
        </w:rPr>
        <w:t>:</w:t>
      </w:r>
      <w:r w:rsidRPr="00157ADD">
        <w:rPr>
          <w:rFonts w:ascii="Arial" w:hAnsi="Arial" w:cs="Arial"/>
        </w:rPr>
        <w:t xml:space="preserve"> </w:t>
      </w:r>
      <w:r>
        <w:rPr>
          <w:rFonts w:ascii="Arial" w:hAnsi="Arial" w:cs="Arial"/>
        </w:rPr>
        <w:t>L</w:t>
      </w:r>
      <w:r w:rsidRPr="00157ADD">
        <w:rPr>
          <w:rFonts w:ascii="Arial" w:hAnsi="Arial" w:cs="Arial"/>
        </w:rPr>
        <w:t xml:space="preserve">a presente resolución </w:t>
      </w:r>
      <w:r>
        <w:rPr>
          <w:rFonts w:ascii="Arial" w:hAnsi="Arial" w:cs="Arial"/>
        </w:rPr>
        <w:t xml:space="preserve">regirá </w:t>
      </w:r>
      <w:r w:rsidRPr="00157ADD">
        <w:rPr>
          <w:rFonts w:ascii="Arial" w:hAnsi="Arial" w:cs="Arial"/>
        </w:rPr>
        <w:t>a partir del momento en que los</w:t>
      </w:r>
      <w:r>
        <w:rPr>
          <w:rFonts w:ascii="Arial" w:hAnsi="Arial" w:cs="Arial"/>
        </w:rPr>
        <w:t xml:space="preserve"> bienes</w:t>
      </w:r>
      <w:r w:rsidRPr="00157ADD">
        <w:rPr>
          <w:rFonts w:ascii="Arial" w:hAnsi="Arial" w:cs="Arial"/>
        </w:rPr>
        <w:t xml:space="preserve"> vuelvan a ser administrados por la Aero</w:t>
      </w:r>
      <w:r>
        <w:rPr>
          <w:rFonts w:ascii="Arial" w:hAnsi="Arial" w:cs="Arial"/>
        </w:rPr>
        <w:t>c</w:t>
      </w:r>
      <w:r w:rsidRPr="00157ADD">
        <w:rPr>
          <w:rFonts w:ascii="Arial" w:hAnsi="Arial" w:cs="Arial"/>
        </w:rPr>
        <w:t>ivil</w:t>
      </w:r>
      <w:r>
        <w:rPr>
          <w:rFonts w:ascii="Arial" w:hAnsi="Arial" w:cs="Arial"/>
        </w:rPr>
        <w:t>, e</w:t>
      </w:r>
      <w:r w:rsidRPr="00157ADD">
        <w:rPr>
          <w:rFonts w:ascii="Arial" w:hAnsi="Arial" w:cs="Arial"/>
        </w:rPr>
        <w:t>n aeropuertos concesionados</w:t>
      </w:r>
      <w:r>
        <w:rPr>
          <w:rFonts w:ascii="Arial" w:hAnsi="Arial" w:cs="Arial"/>
        </w:rPr>
        <w:t>.</w:t>
      </w:r>
      <w:r w:rsidRPr="00157ADD">
        <w:rPr>
          <w:rFonts w:ascii="Arial" w:hAnsi="Arial" w:cs="Arial"/>
        </w:rPr>
        <w:t xml:space="preserve"> </w:t>
      </w:r>
    </w:p>
    <w:p w14:paraId="6868F5D9" w14:textId="77777777" w:rsidR="007C29C7" w:rsidRDefault="007C29C7" w:rsidP="007C29C7">
      <w:pPr>
        <w:spacing w:line="276" w:lineRule="auto"/>
        <w:ind w:left="-567" w:right="-660"/>
        <w:rPr>
          <w:rFonts w:ascii="Arial" w:hAnsi="Arial" w:cs="Arial"/>
          <w:b/>
          <w:bCs/>
          <w:color w:val="FF0000"/>
        </w:rPr>
      </w:pPr>
    </w:p>
    <w:p w14:paraId="7C8830FE" w14:textId="77777777" w:rsidR="007C29C7" w:rsidRDefault="007C29C7" w:rsidP="0068319D">
      <w:pPr>
        <w:spacing w:line="276" w:lineRule="auto"/>
        <w:ind w:right="-660"/>
        <w:rPr>
          <w:rFonts w:ascii="Arial" w:hAnsi="Arial" w:cs="Arial"/>
          <w:b/>
          <w:bCs/>
          <w:color w:val="FF0000"/>
        </w:rPr>
      </w:pPr>
    </w:p>
    <w:p w14:paraId="0FCC7F48" w14:textId="77777777" w:rsidR="007C29C7" w:rsidRDefault="007C29C7" w:rsidP="007C29C7">
      <w:pPr>
        <w:spacing w:line="276" w:lineRule="auto"/>
        <w:ind w:left="-567" w:right="-660"/>
        <w:rPr>
          <w:rFonts w:ascii="Arial" w:hAnsi="Arial" w:cs="Arial"/>
          <w:b/>
          <w:bCs/>
          <w:color w:val="FF0000"/>
        </w:rPr>
      </w:pPr>
    </w:p>
    <w:p w14:paraId="333B9C23" w14:textId="77777777" w:rsidR="007C29C7" w:rsidRDefault="007C29C7" w:rsidP="007C29C7">
      <w:pPr>
        <w:spacing w:line="276" w:lineRule="auto"/>
        <w:ind w:left="-567" w:right="-660"/>
        <w:rPr>
          <w:rFonts w:ascii="Arial" w:hAnsi="Arial" w:cs="Arial"/>
          <w:b/>
          <w:bCs/>
          <w:color w:val="FF0000"/>
        </w:rPr>
      </w:pPr>
    </w:p>
    <w:p w14:paraId="10E1C049" w14:textId="77777777" w:rsidR="007C29C7" w:rsidRPr="003A0265" w:rsidRDefault="007C29C7" w:rsidP="007C29C7">
      <w:pPr>
        <w:tabs>
          <w:tab w:val="left" w:pos="3828"/>
        </w:tabs>
        <w:spacing w:line="276" w:lineRule="auto"/>
        <w:ind w:left="-567" w:right="-660"/>
        <w:jc w:val="center"/>
        <w:rPr>
          <w:rFonts w:ascii="Arial" w:hAnsi="Arial" w:cs="Arial"/>
          <w:b/>
          <w:bCs/>
        </w:rPr>
      </w:pPr>
      <w:r w:rsidRPr="003A0265">
        <w:rPr>
          <w:rFonts w:ascii="Arial" w:hAnsi="Arial" w:cs="Arial"/>
          <w:b/>
          <w:bCs/>
        </w:rPr>
        <w:t>CAPÍTULO III</w:t>
      </w:r>
    </w:p>
    <w:p w14:paraId="3F9A74A1" w14:textId="77777777" w:rsidR="007C29C7" w:rsidRPr="003A0265" w:rsidRDefault="007C29C7" w:rsidP="007C29C7">
      <w:pPr>
        <w:tabs>
          <w:tab w:val="left" w:pos="3828"/>
        </w:tabs>
        <w:spacing w:line="276" w:lineRule="auto"/>
        <w:ind w:left="-567" w:right="-660"/>
        <w:jc w:val="center"/>
        <w:rPr>
          <w:rFonts w:ascii="Arial" w:hAnsi="Arial" w:cs="Arial"/>
          <w:b/>
          <w:bCs/>
        </w:rPr>
      </w:pPr>
      <w:r w:rsidRPr="003A0265">
        <w:rPr>
          <w:rFonts w:ascii="Arial" w:hAnsi="Arial" w:cs="Arial"/>
          <w:b/>
          <w:bCs/>
        </w:rPr>
        <w:t>COMODATO DE BIENES MUEBLES</w:t>
      </w:r>
    </w:p>
    <w:p w14:paraId="2379229A" w14:textId="77777777" w:rsidR="007C29C7" w:rsidRPr="003A0265" w:rsidRDefault="007C29C7" w:rsidP="007C29C7">
      <w:pPr>
        <w:tabs>
          <w:tab w:val="left" w:pos="3828"/>
        </w:tabs>
        <w:spacing w:line="276" w:lineRule="auto"/>
        <w:ind w:left="-567" w:right="-660"/>
        <w:jc w:val="center"/>
        <w:rPr>
          <w:rFonts w:ascii="Arial" w:hAnsi="Arial" w:cs="Arial"/>
          <w:b/>
          <w:bCs/>
        </w:rPr>
      </w:pPr>
    </w:p>
    <w:p w14:paraId="793126D0" w14:textId="77777777" w:rsidR="007C29C7" w:rsidRDefault="007C29C7" w:rsidP="007C29C7">
      <w:pPr>
        <w:tabs>
          <w:tab w:val="left" w:pos="3828"/>
        </w:tabs>
        <w:spacing w:line="276" w:lineRule="auto"/>
        <w:ind w:left="-567" w:right="-660"/>
        <w:rPr>
          <w:rFonts w:ascii="Arial" w:hAnsi="Arial" w:cs="Arial"/>
          <w:color w:val="000000"/>
        </w:rPr>
      </w:pPr>
      <w:r w:rsidRPr="003A0265">
        <w:rPr>
          <w:rFonts w:ascii="Arial" w:hAnsi="Arial" w:cs="Arial"/>
          <w:b/>
          <w:bCs/>
        </w:rPr>
        <w:t>ARTÍCULO DÉCIMO -</w:t>
      </w:r>
      <w:r w:rsidRPr="003A0265">
        <w:rPr>
          <w:rFonts w:ascii="Arial" w:hAnsi="Arial" w:cs="Arial"/>
        </w:rPr>
        <w:t> </w:t>
      </w:r>
      <w:r w:rsidRPr="003A0265">
        <w:rPr>
          <w:rFonts w:ascii="Arial" w:hAnsi="Arial" w:cs="Arial"/>
          <w:b/>
          <w:bCs/>
        </w:rPr>
        <w:t>OBJETO</w:t>
      </w:r>
      <w:r w:rsidRPr="003A0265">
        <w:rPr>
          <w:rFonts w:ascii="Arial" w:hAnsi="Arial" w:cs="Arial"/>
        </w:rPr>
        <w:t xml:space="preserve">: La Aerocivil podrá entregar en comodato una cosa no fungible para </w:t>
      </w:r>
      <w:r>
        <w:rPr>
          <w:rFonts w:ascii="Arial" w:hAnsi="Arial" w:cs="Arial"/>
          <w:color w:val="000000"/>
        </w:rPr>
        <w:t>que sea usada por el comodatario de forma gratuita, por un término definido, reservándose la propiedad de la cosa prestada.</w:t>
      </w:r>
    </w:p>
    <w:p w14:paraId="6DAAF498" w14:textId="77777777" w:rsidR="007C29C7" w:rsidRDefault="007C29C7" w:rsidP="007C29C7">
      <w:pPr>
        <w:spacing w:line="276" w:lineRule="auto"/>
        <w:ind w:left="-567" w:right="-660"/>
        <w:rPr>
          <w:rFonts w:ascii="Arial" w:hAnsi="Arial" w:cs="Arial"/>
          <w:b/>
          <w:bCs/>
          <w:color w:val="FF0000"/>
        </w:rPr>
      </w:pPr>
    </w:p>
    <w:p w14:paraId="52764ECC" w14:textId="77777777" w:rsidR="007C29C7" w:rsidRPr="00D13B6D" w:rsidRDefault="007C29C7" w:rsidP="007C29C7">
      <w:pPr>
        <w:spacing w:line="276" w:lineRule="auto"/>
        <w:ind w:left="-567" w:right="-660"/>
        <w:rPr>
          <w:rFonts w:ascii="Arial" w:hAnsi="Arial" w:cs="Arial"/>
        </w:rPr>
      </w:pPr>
      <w:r w:rsidRPr="00D13B6D">
        <w:rPr>
          <w:rFonts w:ascii="Arial" w:hAnsi="Arial" w:cs="Arial"/>
        </w:rPr>
        <w:t>El procedimiento y condiciones de la solicitud, adjudicación, renovación y similares, incluida la solicitud de pólizas, se sujetarán, en lo pertinente, a lo previsto en los artículos segundo y siguientes de la presente resolución.</w:t>
      </w:r>
    </w:p>
    <w:p w14:paraId="1FB9D163" w14:textId="77777777" w:rsidR="007C29C7" w:rsidRPr="00D13B6D" w:rsidRDefault="007C29C7" w:rsidP="007C29C7">
      <w:pPr>
        <w:spacing w:line="276" w:lineRule="auto"/>
        <w:ind w:right="-660"/>
        <w:rPr>
          <w:rFonts w:ascii="Arial" w:hAnsi="Arial" w:cs="Arial"/>
          <w:b/>
          <w:bCs/>
        </w:rPr>
      </w:pPr>
    </w:p>
    <w:p w14:paraId="36A27E4F" w14:textId="77777777" w:rsidR="007C29C7" w:rsidRDefault="007C29C7" w:rsidP="007C29C7">
      <w:pPr>
        <w:spacing w:line="276" w:lineRule="auto"/>
        <w:ind w:left="-567" w:right="-660"/>
        <w:rPr>
          <w:rFonts w:ascii="Arial" w:eastAsia="Times New Roman" w:hAnsi="Arial" w:cs="Arial"/>
          <w:color w:val="000000"/>
          <w:lang w:eastAsia="es-CO"/>
        </w:rPr>
      </w:pPr>
      <w:r w:rsidRPr="00D13B6D">
        <w:rPr>
          <w:rFonts w:ascii="Arial" w:hAnsi="Arial" w:cs="Arial"/>
          <w:b/>
          <w:bCs/>
        </w:rPr>
        <w:t xml:space="preserve">ARTÍCULO DÉCIMO PRIMERO </w:t>
      </w:r>
      <w:r>
        <w:rPr>
          <w:rFonts w:ascii="Arial" w:hAnsi="Arial" w:cs="Arial"/>
          <w:b/>
          <w:bCs/>
        </w:rPr>
        <w:t xml:space="preserve">- </w:t>
      </w:r>
      <w:r w:rsidRPr="00D13B6D">
        <w:rPr>
          <w:rFonts w:ascii="Arial" w:hAnsi="Arial" w:cs="Arial"/>
          <w:b/>
          <w:bCs/>
        </w:rPr>
        <w:t>DISPOSICIÓN Y CONSERVAC</w:t>
      </w:r>
      <w:r>
        <w:rPr>
          <w:rFonts w:ascii="Arial" w:hAnsi="Arial" w:cs="Arial"/>
          <w:b/>
          <w:bCs/>
        </w:rPr>
        <w:t>I</w:t>
      </w:r>
      <w:r w:rsidRPr="00D13B6D">
        <w:rPr>
          <w:rFonts w:ascii="Arial" w:hAnsi="Arial" w:cs="Arial"/>
          <w:b/>
          <w:bCs/>
        </w:rPr>
        <w:t xml:space="preserve">ÓN DEL BIEN: </w:t>
      </w:r>
      <w:r w:rsidRPr="00D13B6D">
        <w:rPr>
          <w:rFonts w:ascii="Arial" w:hAnsi="Arial" w:cs="Arial"/>
        </w:rPr>
        <w:t>El Comodatario declarará</w:t>
      </w:r>
      <w:r w:rsidRPr="00D13B6D">
        <w:rPr>
          <w:rFonts w:ascii="Arial" w:eastAsia="Times New Roman" w:hAnsi="Arial" w:cs="Arial"/>
          <w:lang w:eastAsia="es-CO"/>
        </w:rPr>
        <w:t xml:space="preserve"> conocer el estado actual del bien, comprometiéndose a devolverlo en el mismo estado, </w:t>
      </w:r>
      <w:r>
        <w:rPr>
          <w:rFonts w:ascii="Arial" w:eastAsia="Times New Roman" w:hAnsi="Arial" w:cs="Arial"/>
          <w:color w:val="000000"/>
          <w:lang w:eastAsia="es-CO"/>
        </w:rPr>
        <w:t>salvo su desgaste natural.</w:t>
      </w:r>
    </w:p>
    <w:p w14:paraId="12D47126" w14:textId="77777777" w:rsidR="007C29C7" w:rsidRPr="00F44FE7" w:rsidRDefault="007C29C7" w:rsidP="007C29C7">
      <w:pPr>
        <w:spacing w:line="276" w:lineRule="auto"/>
        <w:ind w:left="-567" w:right="-660"/>
        <w:rPr>
          <w:rFonts w:ascii="Times New Roman" w:eastAsia="Times New Roman" w:hAnsi="Times New Roman" w:cs="Times New Roman"/>
          <w:sz w:val="24"/>
          <w:szCs w:val="24"/>
          <w:lang w:eastAsia="es-CO"/>
        </w:rPr>
      </w:pPr>
    </w:p>
    <w:p w14:paraId="7B05671D" w14:textId="77777777" w:rsidR="007C29C7" w:rsidRDefault="007C29C7" w:rsidP="007C29C7">
      <w:pPr>
        <w:spacing w:line="276" w:lineRule="auto"/>
        <w:ind w:left="-567" w:right="-660"/>
        <w:rPr>
          <w:rFonts w:ascii="Arial" w:hAnsi="Arial" w:cs="Arial"/>
          <w:color w:val="FF0000"/>
        </w:rPr>
      </w:pPr>
      <w:r w:rsidRPr="009770C1">
        <w:rPr>
          <w:rFonts w:ascii="Arial" w:hAnsi="Arial" w:cs="Arial"/>
          <w:color w:val="000000"/>
        </w:rPr>
        <w:t xml:space="preserve">El Comodatario se </w:t>
      </w:r>
      <w:r>
        <w:rPr>
          <w:rFonts w:ascii="Arial" w:hAnsi="Arial" w:cs="Arial"/>
          <w:color w:val="000000"/>
        </w:rPr>
        <w:t>hará</w:t>
      </w:r>
      <w:r w:rsidRPr="009770C1">
        <w:rPr>
          <w:rFonts w:ascii="Arial" w:hAnsi="Arial" w:cs="Arial"/>
          <w:color w:val="000000"/>
        </w:rPr>
        <w:t xml:space="preserve"> cargo de</w:t>
      </w:r>
      <w:r>
        <w:rPr>
          <w:rFonts w:ascii="Arial" w:hAnsi="Arial" w:cs="Arial"/>
          <w:color w:val="000000"/>
        </w:rPr>
        <w:t>l bien</w:t>
      </w:r>
      <w:r w:rsidRPr="009770C1">
        <w:rPr>
          <w:rFonts w:ascii="Arial" w:hAnsi="Arial" w:cs="Arial"/>
          <w:color w:val="000000"/>
        </w:rPr>
        <w:t xml:space="preserve"> con la</w:t>
      </w:r>
      <w:r w:rsidRPr="00D13B6D">
        <w:rPr>
          <w:rFonts w:ascii="Arial" w:hAnsi="Arial" w:cs="Arial"/>
        </w:rPr>
        <w:t xml:space="preserve"> diligencia de un buen padre de familia a partir del momento de la entrega</w:t>
      </w:r>
      <w:r>
        <w:rPr>
          <w:rFonts w:ascii="Arial" w:hAnsi="Arial" w:cs="Arial"/>
        </w:rPr>
        <w:t>,</w:t>
      </w:r>
      <w:r w:rsidRPr="00D13B6D">
        <w:rPr>
          <w:rFonts w:ascii="Arial" w:hAnsi="Arial" w:cs="Arial"/>
        </w:rPr>
        <w:t xml:space="preserve"> respond</w:t>
      </w:r>
      <w:r>
        <w:rPr>
          <w:rFonts w:ascii="Arial" w:hAnsi="Arial" w:cs="Arial"/>
        </w:rPr>
        <w:t>iendo</w:t>
      </w:r>
      <w:r w:rsidRPr="00D13B6D">
        <w:rPr>
          <w:rFonts w:ascii="Arial" w:hAnsi="Arial" w:cs="Arial"/>
        </w:rPr>
        <w:t xml:space="preserve"> aun del caso fortuito.</w:t>
      </w:r>
    </w:p>
    <w:p w14:paraId="1951B91A" w14:textId="77777777" w:rsidR="007C29C7" w:rsidRDefault="007C29C7" w:rsidP="007C29C7">
      <w:pPr>
        <w:spacing w:line="276" w:lineRule="auto"/>
        <w:ind w:left="-567" w:right="-660"/>
        <w:rPr>
          <w:rFonts w:ascii="Arial" w:hAnsi="Arial" w:cs="Arial"/>
          <w:color w:val="FF0000"/>
        </w:rPr>
      </w:pPr>
    </w:p>
    <w:p w14:paraId="6F36CDC5" w14:textId="77777777" w:rsidR="007C29C7" w:rsidRPr="00D13B6D" w:rsidRDefault="007C29C7" w:rsidP="007C29C7">
      <w:pPr>
        <w:spacing w:line="276" w:lineRule="auto"/>
        <w:ind w:left="-567" w:right="-660"/>
        <w:rPr>
          <w:rFonts w:ascii="Arial" w:hAnsi="Arial" w:cs="Arial"/>
        </w:rPr>
      </w:pPr>
      <w:r w:rsidRPr="00D13B6D">
        <w:rPr>
          <w:rFonts w:ascii="Arial" w:hAnsi="Arial" w:cs="Arial"/>
        </w:rPr>
        <w:t>El contratista deberá responder por los daños que los bienes entregados causen a terceros y a restituir los bienes del comodato y las demás obligaciones propias de los comodatarios de acuerdo con las disposiciones legales.</w:t>
      </w:r>
    </w:p>
    <w:p w14:paraId="2480E8AB" w14:textId="77777777" w:rsidR="007C29C7" w:rsidRPr="00D13B6D" w:rsidRDefault="007C29C7" w:rsidP="007C29C7">
      <w:pPr>
        <w:spacing w:line="276" w:lineRule="auto"/>
        <w:ind w:left="-567" w:right="-660"/>
        <w:rPr>
          <w:rFonts w:ascii="Arial" w:hAnsi="Arial" w:cs="Arial"/>
        </w:rPr>
      </w:pPr>
    </w:p>
    <w:p w14:paraId="006AA365" w14:textId="77777777" w:rsidR="007C29C7" w:rsidRPr="00D13B6D" w:rsidRDefault="007C29C7" w:rsidP="007C29C7">
      <w:pPr>
        <w:spacing w:line="276" w:lineRule="auto"/>
        <w:ind w:left="-567" w:right="-660"/>
        <w:rPr>
          <w:rFonts w:ascii="Arial" w:hAnsi="Arial" w:cs="Arial"/>
        </w:rPr>
      </w:pPr>
      <w:r w:rsidRPr="00D13B6D">
        <w:rPr>
          <w:rFonts w:ascii="Arial" w:hAnsi="Arial" w:cs="Arial"/>
        </w:rPr>
        <w:t>El Comodatario no podrá cambiar el sitio de ubicación de los bienes, que se hará constar en el acta de entrega, sin la previa notificación expresa de la Aerocivil y la autorización por escrito para ello.</w:t>
      </w:r>
    </w:p>
    <w:p w14:paraId="160B00CF" w14:textId="77777777" w:rsidR="007C29C7" w:rsidRDefault="007C29C7" w:rsidP="007C29C7">
      <w:pPr>
        <w:spacing w:line="276" w:lineRule="auto"/>
        <w:ind w:left="-567" w:right="-660"/>
        <w:rPr>
          <w:rFonts w:ascii="Arial" w:hAnsi="Arial" w:cs="Arial"/>
          <w:b/>
        </w:rPr>
      </w:pPr>
    </w:p>
    <w:p w14:paraId="3F2AB1A2" w14:textId="77777777" w:rsidR="007C29C7" w:rsidRPr="00157ADD" w:rsidRDefault="007C29C7" w:rsidP="007C29C7">
      <w:pPr>
        <w:spacing w:line="276" w:lineRule="auto"/>
        <w:ind w:left="-567" w:right="-660"/>
        <w:rPr>
          <w:rFonts w:ascii="Arial" w:hAnsi="Arial" w:cs="Arial"/>
          <w:color w:val="FF0000"/>
        </w:rPr>
      </w:pPr>
      <w:r w:rsidRPr="00157ADD">
        <w:rPr>
          <w:rFonts w:ascii="Arial" w:hAnsi="Arial" w:cs="Arial"/>
          <w:b/>
        </w:rPr>
        <w:t xml:space="preserve">ARTÍCULO </w:t>
      </w:r>
      <w:r>
        <w:rPr>
          <w:rFonts w:ascii="Arial" w:hAnsi="Arial" w:cs="Arial"/>
          <w:b/>
        </w:rPr>
        <w:t>DÉCIMO SEGUNDO -</w:t>
      </w:r>
      <w:r w:rsidRPr="00157ADD">
        <w:rPr>
          <w:rFonts w:ascii="Arial" w:hAnsi="Arial" w:cs="Arial"/>
          <w:b/>
        </w:rPr>
        <w:t xml:space="preserve"> VIGENCIA Y DEROGATORIAS: </w:t>
      </w:r>
      <w:r w:rsidRPr="00157ADD">
        <w:rPr>
          <w:rFonts w:ascii="Arial" w:hAnsi="Arial" w:cs="Arial"/>
        </w:rPr>
        <w:t xml:space="preserve">La presente resolución será de obligatoria observancia para cualquier proceso de </w:t>
      </w:r>
      <w:r>
        <w:rPr>
          <w:rFonts w:ascii="Arial" w:hAnsi="Arial" w:cs="Arial"/>
        </w:rPr>
        <w:t>comodato</w:t>
      </w:r>
      <w:r w:rsidRPr="00157ADD">
        <w:rPr>
          <w:rFonts w:ascii="Arial" w:hAnsi="Arial" w:cs="Arial"/>
        </w:rPr>
        <w:t xml:space="preserve"> que se adelante en la</w:t>
      </w:r>
      <w:r>
        <w:rPr>
          <w:rFonts w:ascii="Arial" w:hAnsi="Arial" w:cs="Arial"/>
        </w:rPr>
        <w:t xml:space="preserve"> Aerocivil</w:t>
      </w:r>
      <w:r w:rsidRPr="00157ADD">
        <w:rPr>
          <w:rFonts w:ascii="Arial" w:hAnsi="Arial" w:cs="Arial"/>
        </w:rPr>
        <w:t>. Rige a partir de su publicación en el Diario Oficial y deroga todas las normas que le sean contraria</w:t>
      </w:r>
      <w:r>
        <w:rPr>
          <w:rFonts w:ascii="Arial" w:hAnsi="Arial" w:cs="Arial"/>
        </w:rPr>
        <w:t>s</w:t>
      </w:r>
      <w:r w:rsidRPr="00157ADD">
        <w:rPr>
          <w:rFonts w:ascii="Arial" w:hAnsi="Arial" w:cs="Arial"/>
          <w:color w:val="FF0000"/>
        </w:rPr>
        <w:t>.</w:t>
      </w:r>
    </w:p>
    <w:p w14:paraId="63ED6E2D" w14:textId="77777777" w:rsidR="007C29C7" w:rsidRPr="00157ADD" w:rsidRDefault="007C29C7" w:rsidP="007C29C7">
      <w:pPr>
        <w:spacing w:line="276" w:lineRule="auto"/>
        <w:ind w:left="-567" w:right="-660"/>
        <w:jc w:val="center"/>
        <w:rPr>
          <w:rFonts w:ascii="Arial" w:hAnsi="Arial" w:cs="Arial"/>
          <w:b/>
          <w:bCs/>
          <w:color w:val="FF0000"/>
        </w:rPr>
      </w:pPr>
    </w:p>
    <w:p w14:paraId="26A8A02C" w14:textId="77777777" w:rsidR="007C29C7" w:rsidRPr="00157ADD" w:rsidRDefault="007C29C7" w:rsidP="007C29C7">
      <w:pPr>
        <w:spacing w:line="276" w:lineRule="auto"/>
        <w:ind w:left="-567" w:right="-660"/>
        <w:jc w:val="center"/>
        <w:rPr>
          <w:rFonts w:ascii="Arial" w:hAnsi="Arial" w:cs="Arial"/>
          <w:b/>
          <w:bCs/>
        </w:rPr>
      </w:pPr>
      <w:r w:rsidRPr="00157ADD">
        <w:rPr>
          <w:rFonts w:ascii="Arial" w:hAnsi="Arial" w:cs="Arial"/>
          <w:b/>
          <w:bCs/>
        </w:rPr>
        <w:t>PUBLÍQUESE Y CÚMPLASE.</w:t>
      </w:r>
    </w:p>
    <w:p w14:paraId="2E157A13" w14:textId="77777777" w:rsidR="007C29C7" w:rsidRPr="00157ADD" w:rsidRDefault="007C29C7" w:rsidP="007C29C7">
      <w:pPr>
        <w:spacing w:line="276" w:lineRule="auto"/>
        <w:ind w:left="-567" w:right="-660"/>
        <w:rPr>
          <w:rFonts w:ascii="Arial" w:hAnsi="Arial" w:cs="Arial"/>
          <w:b/>
          <w:bCs/>
        </w:rPr>
      </w:pPr>
    </w:p>
    <w:p w14:paraId="08F8E653" w14:textId="77777777" w:rsidR="007C29C7" w:rsidRPr="00157ADD" w:rsidRDefault="007C29C7" w:rsidP="007C29C7">
      <w:pPr>
        <w:spacing w:line="276" w:lineRule="auto"/>
        <w:ind w:left="-567" w:right="-660"/>
        <w:jc w:val="center"/>
        <w:rPr>
          <w:rFonts w:ascii="Arial" w:hAnsi="Arial" w:cs="Arial"/>
          <w:bCs/>
        </w:rPr>
      </w:pPr>
      <w:r w:rsidRPr="00157ADD">
        <w:rPr>
          <w:rFonts w:ascii="Arial" w:hAnsi="Arial" w:cs="Arial"/>
          <w:bCs/>
        </w:rPr>
        <w:t>Dada en Bogotá D. C., a los</w:t>
      </w:r>
    </w:p>
    <w:p w14:paraId="4FA8B333" w14:textId="77777777" w:rsidR="007C29C7" w:rsidRPr="00157ADD" w:rsidRDefault="007C29C7" w:rsidP="007C29C7">
      <w:pPr>
        <w:spacing w:line="276" w:lineRule="auto"/>
        <w:ind w:left="-567" w:right="-660"/>
        <w:rPr>
          <w:rFonts w:ascii="Arial" w:hAnsi="Arial" w:cs="Arial"/>
          <w:color w:val="FF0000"/>
        </w:rPr>
      </w:pPr>
    </w:p>
    <w:p w14:paraId="245190FD" w14:textId="77777777" w:rsidR="007C29C7" w:rsidRPr="00157ADD" w:rsidRDefault="007C29C7" w:rsidP="007C29C7">
      <w:pPr>
        <w:spacing w:line="276" w:lineRule="auto"/>
        <w:ind w:left="-567" w:right="-660"/>
        <w:rPr>
          <w:rFonts w:ascii="Arial" w:hAnsi="Arial" w:cs="Arial"/>
          <w:b/>
          <w:bCs/>
        </w:rPr>
      </w:pPr>
    </w:p>
    <w:p w14:paraId="68341000" w14:textId="77777777" w:rsidR="007C29C7" w:rsidRPr="00157ADD" w:rsidRDefault="007C29C7" w:rsidP="007C29C7">
      <w:pPr>
        <w:spacing w:line="276" w:lineRule="auto"/>
        <w:ind w:left="-567" w:right="-660"/>
        <w:rPr>
          <w:rFonts w:ascii="Arial" w:hAnsi="Arial" w:cs="Arial"/>
          <w:b/>
          <w:bCs/>
        </w:rPr>
      </w:pPr>
    </w:p>
    <w:p w14:paraId="3056C4E4" w14:textId="77777777" w:rsidR="007C29C7" w:rsidRPr="00157ADD" w:rsidRDefault="007C29C7" w:rsidP="007C29C7">
      <w:pPr>
        <w:spacing w:line="276" w:lineRule="auto"/>
        <w:ind w:left="-567" w:right="-660"/>
        <w:rPr>
          <w:rFonts w:ascii="Arial" w:hAnsi="Arial" w:cs="Arial"/>
          <w:b/>
          <w:bCs/>
        </w:rPr>
      </w:pPr>
    </w:p>
    <w:p w14:paraId="0BCC2018" w14:textId="77777777" w:rsidR="007C29C7" w:rsidRPr="00157ADD" w:rsidRDefault="007C29C7" w:rsidP="007C29C7">
      <w:pPr>
        <w:spacing w:line="276" w:lineRule="auto"/>
        <w:ind w:left="-567" w:right="-660"/>
        <w:contextualSpacing/>
        <w:jc w:val="center"/>
        <w:rPr>
          <w:rFonts w:ascii="Arial" w:hAnsi="Arial" w:cs="Arial"/>
          <w:b/>
          <w:bCs/>
        </w:rPr>
      </w:pPr>
      <w:r w:rsidRPr="00157ADD">
        <w:rPr>
          <w:rFonts w:ascii="Arial" w:hAnsi="Arial" w:cs="Arial"/>
          <w:b/>
          <w:bCs/>
        </w:rPr>
        <w:t>SERGIO PARIS MENDOZA</w:t>
      </w:r>
    </w:p>
    <w:p w14:paraId="7A6D3550" w14:textId="444768FE" w:rsidR="009068CD" w:rsidRPr="00312456" w:rsidRDefault="007C29C7" w:rsidP="00264141">
      <w:pPr>
        <w:spacing w:line="276" w:lineRule="auto"/>
        <w:ind w:left="-567" w:right="-660"/>
        <w:contextualSpacing/>
        <w:jc w:val="center"/>
        <w:rPr>
          <w:rFonts w:cs="Arial"/>
          <w:szCs w:val="20"/>
        </w:rPr>
      </w:pPr>
      <w:r w:rsidRPr="00157ADD">
        <w:rPr>
          <w:rFonts w:ascii="Arial" w:hAnsi="Arial" w:cs="Arial"/>
        </w:rPr>
        <w:t>Director General</w:t>
      </w:r>
      <w:r w:rsidRPr="00C47015">
        <w:rPr>
          <w:rFonts w:ascii="Arial" w:hAnsi="Arial" w:cs="Arial"/>
        </w:rPr>
        <w:t xml:space="preserve"> </w:t>
      </w:r>
    </w:p>
    <w:sectPr w:rsidR="009068CD" w:rsidRPr="00312456" w:rsidSect="00A36E78">
      <w:headerReference w:type="default" r:id="rId9"/>
      <w:footerReference w:type="default" r:id="rId10"/>
      <w:headerReference w:type="first" r:id="rId11"/>
      <w:footerReference w:type="first" r:id="rId12"/>
      <w:pgSz w:w="12240" w:h="18720" w:code="14"/>
      <w:pgMar w:top="3289" w:right="2155" w:bottom="2155" w:left="2155" w:header="709" w:footer="2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58B8F" w14:textId="77777777" w:rsidR="00A36E78" w:rsidRDefault="00A36E78" w:rsidP="009068CD">
      <w:r>
        <w:separator/>
      </w:r>
    </w:p>
  </w:endnote>
  <w:endnote w:type="continuationSeparator" w:id="0">
    <w:p w14:paraId="28375D39" w14:textId="77777777" w:rsidR="00A36E78" w:rsidRDefault="00A36E78" w:rsidP="00906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20B0604020202020204"/>
    <w:charset w:val="01"/>
    <w:family w:val="swiss"/>
    <w:pitch w:val="variable"/>
  </w:font>
  <w:font w:name="Helvetica-Light">
    <w:altName w:val="Helvetica"/>
    <w:panose1 w:val="020B0403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853301636"/>
      <w:docPartObj>
        <w:docPartGallery w:val="Page Numbers (Bottom of Page)"/>
        <w:docPartUnique/>
      </w:docPartObj>
    </w:sdtPr>
    <w:sdtContent>
      <w:sdt>
        <w:sdtPr>
          <w:rPr>
            <w:sz w:val="16"/>
            <w:szCs w:val="16"/>
          </w:rPr>
          <w:id w:val="-1769616900"/>
          <w:docPartObj>
            <w:docPartGallery w:val="Page Numbers (Top of Page)"/>
            <w:docPartUnique/>
          </w:docPartObj>
        </w:sdtPr>
        <w:sdtContent>
          <w:p w14:paraId="2FD50EB1" w14:textId="3720F136" w:rsidR="00B3515A" w:rsidRPr="00B3515A" w:rsidRDefault="00B3515A" w:rsidP="00B3515A">
            <w:pPr>
              <w:pStyle w:val="Piedepgina"/>
              <w:jc w:val="right"/>
              <w:rPr>
                <w:sz w:val="14"/>
                <w:szCs w:val="14"/>
              </w:rPr>
            </w:pPr>
            <w:r w:rsidRPr="00B3515A">
              <w:rPr>
                <w:sz w:val="14"/>
                <w:szCs w:val="14"/>
              </w:rPr>
              <w:t>Clave: ESTR-3.0-12-002</w:t>
            </w:r>
          </w:p>
          <w:p w14:paraId="1BA16954" w14:textId="0B8F5465" w:rsidR="00B3515A" w:rsidRPr="00B3515A" w:rsidRDefault="00B3515A" w:rsidP="00B3515A">
            <w:pPr>
              <w:pStyle w:val="Piedepgina"/>
              <w:jc w:val="right"/>
              <w:rPr>
                <w:sz w:val="14"/>
                <w:szCs w:val="14"/>
              </w:rPr>
            </w:pPr>
            <w:r w:rsidRPr="00B3515A">
              <w:rPr>
                <w:sz w:val="14"/>
                <w:szCs w:val="14"/>
              </w:rPr>
              <w:t>Versión: 0</w:t>
            </w:r>
            <w:r>
              <w:rPr>
                <w:sz w:val="14"/>
                <w:szCs w:val="14"/>
              </w:rPr>
              <w:t>9</w:t>
            </w:r>
          </w:p>
          <w:p w14:paraId="1D578F8F" w14:textId="6B084BAB" w:rsidR="00B3515A" w:rsidRPr="00B3515A" w:rsidRDefault="00B3515A" w:rsidP="00B3515A">
            <w:pPr>
              <w:pStyle w:val="Piedepgina"/>
              <w:jc w:val="right"/>
              <w:rPr>
                <w:sz w:val="14"/>
                <w:szCs w:val="14"/>
              </w:rPr>
            </w:pPr>
            <w:r w:rsidRPr="00B3515A">
              <w:rPr>
                <w:sz w:val="14"/>
                <w:szCs w:val="14"/>
              </w:rPr>
              <w:t xml:space="preserve">Fecha: </w:t>
            </w:r>
            <w:r w:rsidR="0018341E">
              <w:rPr>
                <w:sz w:val="14"/>
                <w:szCs w:val="14"/>
              </w:rPr>
              <w:t>0</w:t>
            </w:r>
            <w:r w:rsidR="001C645E">
              <w:rPr>
                <w:sz w:val="14"/>
                <w:szCs w:val="14"/>
              </w:rPr>
              <w:t>7</w:t>
            </w:r>
            <w:r w:rsidRPr="00B3515A">
              <w:rPr>
                <w:sz w:val="14"/>
                <w:szCs w:val="14"/>
              </w:rPr>
              <w:t>/</w:t>
            </w:r>
            <w:r w:rsidR="0018341E">
              <w:rPr>
                <w:sz w:val="14"/>
                <w:szCs w:val="14"/>
              </w:rPr>
              <w:t>JUN</w:t>
            </w:r>
            <w:r w:rsidRPr="00B3515A">
              <w:rPr>
                <w:sz w:val="14"/>
                <w:szCs w:val="14"/>
              </w:rPr>
              <w:t>/202</w:t>
            </w:r>
            <w:r w:rsidR="001C645E">
              <w:rPr>
                <w:sz w:val="14"/>
                <w:szCs w:val="14"/>
              </w:rPr>
              <w:t>3</w:t>
            </w:r>
          </w:p>
          <w:p w14:paraId="70344ADB" w14:textId="4A93A617" w:rsidR="00DD3C5F" w:rsidRPr="00B3515A" w:rsidRDefault="00DD3C5F">
            <w:pPr>
              <w:pStyle w:val="Piedepgina"/>
              <w:jc w:val="right"/>
              <w:rPr>
                <w:sz w:val="16"/>
                <w:szCs w:val="16"/>
              </w:rPr>
            </w:pPr>
            <w:r w:rsidRPr="00B3515A">
              <w:rPr>
                <w:sz w:val="14"/>
                <w:szCs w:val="14"/>
                <w:lang w:val="es-ES"/>
              </w:rPr>
              <w:t xml:space="preserve">Página </w:t>
            </w:r>
            <w:r w:rsidRPr="00B3515A">
              <w:rPr>
                <w:b/>
                <w:bCs/>
                <w:sz w:val="14"/>
                <w:szCs w:val="14"/>
              </w:rPr>
              <w:fldChar w:fldCharType="begin"/>
            </w:r>
            <w:r w:rsidRPr="00B3515A">
              <w:rPr>
                <w:b/>
                <w:bCs/>
                <w:sz w:val="14"/>
                <w:szCs w:val="14"/>
              </w:rPr>
              <w:instrText>PAGE</w:instrText>
            </w:r>
            <w:r w:rsidRPr="00B3515A">
              <w:rPr>
                <w:b/>
                <w:bCs/>
                <w:sz w:val="14"/>
                <w:szCs w:val="14"/>
              </w:rPr>
              <w:fldChar w:fldCharType="separate"/>
            </w:r>
            <w:r w:rsidR="002447B3" w:rsidRPr="00B3515A">
              <w:rPr>
                <w:b/>
                <w:bCs/>
                <w:noProof/>
                <w:sz w:val="14"/>
                <w:szCs w:val="14"/>
              </w:rPr>
              <w:t>2</w:t>
            </w:r>
            <w:r w:rsidRPr="00B3515A">
              <w:rPr>
                <w:b/>
                <w:bCs/>
                <w:sz w:val="14"/>
                <w:szCs w:val="14"/>
              </w:rPr>
              <w:fldChar w:fldCharType="end"/>
            </w:r>
            <w:r w:rsidRPr="00B3515A">
              <w:rPr>
                <w:sz w:val="14"/>
                <w:szCs w:val="14"/>
                <w:lang w:val="es-ES"/>
              </w:rPr>
              <w:t xml:space="preserve"> de </w:t>
            </w:r>
            <w:r w:rsidRPr="00B3515A">
              <w:rPr>
                <w:b/>
                <w:bCs/>
                <w:sz w:val="14"/>
                <w:szCs w:val="14"/>
              </w:rPr>
              <w:fldChar w:fldCharType="begin"/>
            </w:r>
            <w:r w:rsidRPr="00B3515A">
              <w:rPr>
                <w:b/>
                <w:bCs/>
                <w:sz w:val="14"/>
                <w:szCs w:val="14"/>
              </w:rPr>
              <w:instrText>NUMPAGES</w:instrText>
            </w:r>
            <w:r w:rsidRPr="00B3515A">
              <w:rPr>
                <w:b/>
                <w:bCs/>
                <w:sz w:val="14"/>
                <w:szCs w:val="14"/>
              </w:rPr>
              <w:fldChar w:fldCharType="separate"/>
            </w:r>
            <w:r w:rsidR="002447B3" w:rsidRPr="00B3515A">
              <w:rPr>
                <w:b/>
                <w:bCs/>
                <w:noProof/>
                <w:sz w:val="14"/>
                <w:szCs w:val="14"/>
              </w:rPr>
              <w:t>2</w:t>
            </w:r>
            <w:r w:rsidRPr="00B3515A">
              <w:rPr>
                <w:b/>
                <w:bCs/>
                <w:sz w:val="14"/>
                <w:szCs w:val="14"/>
              </w:rPr>
              <w:fldChar w:fldCharType="end"/>
            </w:r>
          </w:p>
        </w:sdtContent>
      </w:sdt>
    </w:sdtContent>
  </w:sdt>
  <w:p w14:paraId="2128A60D" w14:textId="77777777" w:rsidR="00DD3C5F" w:rsidRDefault="00DD3C5F">
    <w:pPr>
      <w:pStyle w:val="Piedepgina"/>
    </w:pPr>
  </w:p>
  <w:p w14:paraId="221F827A" w14:textId="77777777" w:rsidR="000A1D96" w:rsidRDefault="000A1D96"/>
  <w:p w14:paraId="03E12C11" w14:textId="77777777" w:rsidR="000A1D96" w:rsidRDefault="000A1D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87954009"/>
      <w:docPartObj>
        <w:docPartGallery w:val="Page Numbers (Top of Page)"/>
        <w:docPartUnique/>
      </w:docPartObj>
    </w:sdtPr>
    <w:sdtContent>
      <w:p w14:paraId="4CB1EB38" w14:textId="77777777" w:rsidR="00FC300E" w:rsidRPr="00B3515A" w:rsidRDefault="00FC300E" w:rsidP="00FC300E">
        <w:pPr>
          <w:pStyle w:val="Piedepgina"/>
          <w:jc w:val="right"/>
          <w:rPr>
            <w:sz w:val="14"/>
            <w:szCs w:val="14"/>
          </w:rPr>
        </w:pPr>
        <w:r w:rsidRPr="00B3515A">
          <w:rPr>
            <w:sz w:val="14"/>
            <w:szCs w:val="14"/>
          </w:rPr>
          <w:t>Clave: ESTR-3.0-12-002</w:t>
        </w:r>
      </w:p>
      <w:p w14:paraId="6099A892" w14:textId="77777777" w:rsidR="00FC300E" w:rsidRPr="00B3515A" w:rsidRDefault="00FC300E" w:rsidP="00FC300E">
        <w:pPr>
          <w:pStyle w:val="Piedepgina"/>
          <w:jc w:val="right"/>
          <w:rPr>
            <w:sz w:val="14"/>
            <w:szCs w:val="14"/>
          </w:rPr>
        </w:pPr>
        <w:r w:rsidRPr="00B3515A">
          <w:rPr>
            <w:sz w:val="14"/>
            <w:szCs w:val="14"/>
          </w:rPr>
          <w:t>Versión: 0</w:t>
        </w:r>
        <w:r>
          <w:rPr>
            <w:sz w:val="14"/>
            <w:szCs w:val="14"/>
          </w:rPr>
          <w:t>9</w:t>
        </w:r>
      </w:p>
      <w:p w14:paraId="01E4D218" w14:textId="77777777" w:rsidR="00FC300E" w:rsidRPr="00B3515A" w:rsidRDefault="00FC300E" w:rsidP="00FC300E">
        <w:pPr>
          <w:pStyle w:val="Piedepgina"/>
          <w:jc w:val="right"/>
          <w:rPr>
            <w:sz w:val="14"/>
            <w:szCs w:val="14"/>
          </w:rPr>
        </w:pPr>
        <w:r w:rsidRPr="00B3515A">
          <w:rPr>
            <w:sz w:val="14"/>
            <w:szCs w:val="14"/>
          </w:rPr>
          <w:t xml:space="preserve">Fecha: </w:t>
        </w:r>
        <w:r>
          <w:rPr>
            <w:sz w:val="14"/>
            <w:szCs w:val="14"/>
          </w:rPr>
          <w:t>07</w:t>
        </w:r>
        <w:r w:rsidRPr="00B3515A">
          <w:rPr>
            <w:sz w:val="14"/>
            <w:szCs w:val="14"/>
          </w:rPr>
          <w:t>/</w:t>
        </w:r>
        <w:r>
          <w:rPr>
            <w:sz w:val="14"/>
            <w:szCs w:val="14"/>
          </w:rPr>
          <w:t>JUN</w:t>
        </w:r>
        <w:r w:rsidRPr="00B3515A">
          <w:rPr>
            <w:sz w:val="14"/>
            <w:szCs w:val="14"/>
          </w:rPr>
          <w:t>/202</w:t>
        </w:r>
        <w:r>
          <w:rPr>
            <w:sz w:val="14"/>
            <w:szCs w:val="14"/>
          </w:rPr>
          <w:t>3</w:t>
        </w:r>
      </w:p>
      <w:p w14:paraId="425C8928" w14:textId="77777777" w:rsidR="00FC300E" w:rsidRDefault="00FC300E" w:rsidP="00FC300E">
        <w:pPr>
          <w:pStyle w:val="Piedepgina"/>
          <w:jc w:val="right"/>
          <w:rPr>
            <w:sz w:val="16"/>
            <w:szCs w:val="16"/>
          </w:rPr>
        </w:pPr>
        <w:r w:rsidRPr="00B3515A">
          <w:rPr>
            <w:sz w:val="14"/>
            <w:szCs w:val="14"/>
            <w:lang w:val="es-ES"/>
          </w:rPr>
          <w:t xml:space="preserve">Página </w:t>
        </w:r>
        <w:r w:rsidRPr="00B3515A">
          <w:rPr>
            <w:b/>
            <w:bCs/>
            <w:sz w:val="14"/>
            <w:szCs w:val="14"/>
          </w:rPr>
          <w:fldChar w:fldCharType="begin"/>
        </w:r>
        <w:r w:rsidRPr="00B3515A">
          <w:rPr>
            <w:b/>
            <w:bCs/>
            <w:sz w:val="14"/>
            <w:szCs w:val="14"/>
          </w:rPr>
          <w:instrText>PAGE</w:instrText>
        </w:r>
        <w:r w:rsidRPr="00B3515A">
          <w:rPr>
            <w:b/>
            <w:bCs/>
            <w:sz w:val="14"/>
            <w:szCs w:val="14"/>
          </w:rPr>
          <w:fldChar w:fldCharType="separate"/>
        </w:r>
        <w:r>
          <w:rPr>
            <w:b/>
            <w:bCs/>
            <w:sz w:val="14"/>
            <w:szCs w:val="14"/>
          </w:rPr>
          <w:t>2</w:t>
        </w:r>
        <w:r w:rsidRPr="00B3515A">
          <w:rPr>
            <w:b/>
            <w:bCs/>
            <w:sz w:val="14"/>
            <w:szCs w:val="14"/>
          </w:rPr>
          <w:fldChar w:fldCharType="end"/>
        </w:r>
        <w:r w:rsidRPr="00B3515A">
          <w:rPr>
            <w:sz w:val="14"/>
            <w:szCs w:val="14"/>
            <w:lang w:val="es-ES"/>
          </w:rPr>
          <w:t xml:space="preserve"> de </w:t>
        </w:r>
        <w:r w:rsidRPr="00B3515A">
          <w:rPr>
            <w:b/>
            <w:bCs/>
            <w:sz w:val="14"/>
            <w:szCs w:val="14"/>
          </w:rPr>
          <w:fldChar w:fldCharType="begin"/>
        </w:r>
        <w:r w:rsidRPr="00B3515A">
          <w:rPr>
            <w:b/>
            <w:bCs/>
            <w:sz w:val="14"/>
            <w:szCs w:val="14"/>
          </w:rPr>
          <w:instrText>NUMPAGES</w:instrText>
        </w:r>
        <w:r w:rsidRPr="00B3515A">
          <w:rPr>
            <w:b/>
            <w:bCs/>
            <w:sz w:val="14"/>
            <w:szCs w:val="14"/>
          </w:rPr>
          <w:fldChar w:fldCharType="separate"/>
        </w:r>
        <w:r>
          <w:rPr>
            <w:b/>
            <w:bCs/>
            <w:sz w:val="14"/>
            <w:szCs w:val="14"/>
          </w:rPr>
          <w:t>2</w:t>
        </w:r>
        <w:r w:rsidRPr="00B3515A">
          <w:rPr>
            <w:b/>
            <w:bCs/>
            <w:sz w:val="14"/>
            <w:szCs w:val="14"/>
          </w:rPr>
          <w:fldChar w:fldCharType="end"/>
        </w:r>
      </w:p>
    </w:sdtContent>
  </w:sdt>
  <w:p w14:paraId="40CEEA19" w14:textId="77777777" w:rsidR="00FC300E" w:rsidRDefault="00FC300E">
    <w:pPr>
      <w:pStyle w:val="Piedepgina"/>
    </w:pPr>
  </w:p>
  <w:p w14:paraId="3BF4C973" w14:textId="77777777" w:rsidR="000A1D96" w:rsidRDefault="000A1D96"/>
  <w:p w14:paraId="78D17960" w14:textId="77777777" w:rsidR="000A1D96" w:rsidRDefault="000A1D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BF3CA" w14:textId="77777777" w:rsidR="00A36E78" w:rsidRDefault="00A36E78" w:rsidP="009068CD">
      <w:r>
        <w:separator/>
      </w:r>
    </w:p>
  </w:footnote>
  <w:footnote w:type="continuationSeparator" w:id="0">
    <w:p w14:paraId="43648D8E" w14:textId="77777777" w:rsidR="00A36E78" w:rsidRDefault="00A36E78" w:rsidP="00906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9573" w14:textId="0A80ABE2" w:rsidR="00181E79" w:rsidRDefault="00181E79">
    <w:pPr>
      <w:pStyle w:val="Encabezado"/>
      <w:rPr>
        <w:rFonts w:cs="Helvetica-Light"/>
        <w:b/>
        <w:bCs/>
      </w:rPr>
    </w:pPr>
    <w:r w:rsidRPr="00763135">
      <w:rPr>
        <w:noProof/>
        <w:lang w:eastAsia="es-CO"/>
      </w:rPr>
      <w:drawing>
        <wp:anchor distT="0" distB="0" distL="114300" distR="114300" simplePos="0" relativeHeight="251659264" behindDoc="1" locked="0" layoutInCell="1" allowOverlap="1" wp14:anchorId="3CA5E2E2" wp14:editId="0672959E">
          <wp:simplePos x="0" y="0"/>
          <wp:positionH relativeFrom="margin">
            <wp:posOffset>-798187</wp:posOffset>
          </wp:positionH>
          <wp:positionV relativeFrom="paragraph">
            <wp:posOffset>635</wp:posOffset>
          </wp:positionV>
          <wp:extent cx="6637655" cy="1096092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37655" cy="10960925"/>
                  </a:xfrm>
                  <a:prstGeom prst="rect">
                    <a:avLst/>
                  </a:prstGeom>
                </pic:spPr>
              </pic:pic>
            </a:graphicData>
          </a:graphic>
          <wp14:sizeRelH relativeFrom="page">
            <wp14:pctWidth>0</wp14:pctWidth>
          </wp14:sizeRelH>
          <wp14:sizeRelV relativeFrom="page">
            <wp14:pctHeight>0</wp14:pctHeight>
          </wp14:sizeRelV>
        </wp:anchor>
      </w:drawing>
    </w:r>
  </w:p>
  <w:p w14:paraId="05DCA4E4" w14:textId="167C0A34" w:rsidR="00181E79" w:rsidRDefault="00181E79">
    <w:pPr>
      <w:pStyle w:val="Encabezado"/>
      <w:rPr>
        <w:rFonts w:cs="Helvetica-Light"/>
        <w:b/>
        <w:bCs/>
      </w:rPr>
    </w:pPr>
  </w:p>
  <w:p w14:paraId="33D04C93" w14:textId="3243B09E" w:rsidR="00340FDB" w:rsidRDefault="00340FDB" w:rsidP="00340FDB">
    <w:pPr>
      <w:pStyle w:val="Encabezado"/>
      <w:spacing w:before="240"/>
      <w:rPr>
        <w:rFonts w:cs="Helvetica-Light"/>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1993"/>
      <w:gridCol w:w="897"/>
      <w:gridCol w:w="1993"/>
    </w:tblGrid>
    <w:tr w:rsidR="00340FDB" w:rsidRPr="00EB448B" w14:paraId="37371C97" w14:textId="77777777" w:rsidTr="00BD79F5">
      <w:tc>
        <w:tcPr>
          <w:tcW w:w="3047" w:type="dxa"/>
        </w:tcPr>
        <w:p w14:paraId="76F84C17" w14:textId="77777777" w:rsidR="00340FDB" w:rsidRPr="00EB448B" w:rsidRDefault="00340FDB" w:rsidP="00340FDB">
          <w:pPr>
            <w:spacing w:line="276" w:lineRule="auto"/>
            <w:jc w:val="center"/>
            <w:rPr>
              <w:rFonts w:cs="Helvetica-Light"/>
              <w:b/>
              <w:bCs/>
            </w:rPr>
          </w:pPr>
          <w:r w:rsidRPr="00EB448B">
            <w:rPr>
              <w:rFonts w:cs="Helvetica-Light"/>
              <w:b/>
              <w:bCs/>
            </w:rPr>
            <w:t>RESOLUCIÓN NÚMERO</w:t>
          </w:r>
        </w:p>
      </w:tc>
      <w:tc>
        <w:tcPr>
          <w:tcW w:w="1993" w:type="dxa"/>
          <w:tcBorders>
            <w:bottom w:val="single" w:sz="4" w:space="0" w:color="auto"/>
          </w:tcBorders>
          <w:shd w:val="clear" w:color="auto" w:fill="FFFF00"/>
        </w:tcPr>
        <w:p w14:paraId="2E8C16CD" w14:textId="77777777" w:rsidR="00340FDB" w:rsidRPr="0051433B" w:rsidRDefault="00340FDB" w:rsidP="00340FDB">
          <w:pPr>
            <w:spacing w:line="276" w:lineRule="auto"/>
            <w:jc w:val="center"/>
            <w:rPr>
              <w:rFonts w:cs="Helvetica-Light"/>
              <w:b/>
              <w:bCs/>
            </w:rPr>
          </w:pPr>
        </w:p>
      </w:tc>
      <w:tc>
        <w:tcPr>
          <w:tcW w:w="897" w:type="dxa"/>
        </w:tcPr>
        <w:p w14:paraId="4F538778" w14:textId="77777777" w:rsidR="00340FDB" w:rsidRPr="00EB448B" w:rsidRDefault="00340FDB" w:rsidP="00340FDB">
          <w:pPr>
            <w:spacing w:line="276" w:lineRule="auto"/>
            <w:jc w:val="center"/>
            <w:rPr>
              <w:rFonts w:cs="Helvetica-Light"/>
              <w:b/>
              <w:bCs/>
            </w:rPr>
          </w:pPr>
          <w:r w:rsidRPr="00EB448B">
            <w:rPr>
              <w:rFonts w:cs="Helvetica-Light"/>
              <w:b/>
              <w:bCs/>
            </w:rPr>
            <w:t>DE</w:t>
          </w:r>
        </w:p>
      </w:tc>
      <w:tc>
        <w:tcPr>
          <w:tcW w:w="1993" w:type="dxa"/>
          <w:tcBorders>
            <w:bottom w:val="single" w:sz="4" w:space="0" w:color="auto"/>
          </w:tcBorders>
          <w:shd w:val="clear" w:color="auto" w:fill="FFFF00"/>
        </w:tcPr>
        <w:p w14:paraId="5280EDFE" w14:textId="77777777" w:rsidR="00340FDB" w:rsidRPr="00EB448B" w:rsidRDefault="00340FDB" w:rsidP="00340FDB">
          <w:pPr>
            <w:spacing w:line="276" w:lineRule="auto"/>
            <w:jc w:val="center"/>
            <w:rPr>
              <w:rFonts w:cs="Helvetica-Light"/>
              <w:b/>
              <w:bCs/>
            </w:rPr>
          </w:pPr>
        </w:p>
      </w:tc>
    </w:tr>
  </w:tbl>
  <w:p w14:paraId="54666386" w14:textId="77777777" w:rsidR="00BD79F5" w:rsidRDefault="00BD79F5" w:rsidP="00BD79F5">
    <w:pPr>
      <w:pStyle w:val="Sinespaciado"/>
      <w:jc w:val="center"/>
    </w:pPr>
  </w:p>
  <w:p w14:paraId="3E858C4D" w14:textId="4AE27B08" w:rsidR="00FC300E" w:rsidRPr="00E84AF2" w:rsidRDefault="000F2A4C" w:rsidP="00E84AF2">
    <w:pPr>
      <w:pStyle w:val="Sinespaciado"/>
      <w:jc w:val="center"/>
      <w:rPr>
        <w:i/>
        <w:iCs/>
      </w:rPr>
    </w:pPr>
    <w:r>
      <w:t>Continuación de la Resolución “</w:t>
    </w:r>
    <w:r w:rsidR="00E84AF2" w:rsidRPr="00E84AF2">
      <w:rPr>
        <w:i/>
        <w:iCs/>
      </w:rPr>
      <w:t>Por la cual se establecen normas para las comisiones de servicios y de estudios de los funcionarios y desplazamientos en la Unidad Administrativa Especial de Aeronáutica Civil</w:t>
    </w:r>
    <w:r>
      <w:rPr>
        <w:i/>
        <w:iCs/>
      </w:rPr>
      <w:t>”</w:t>
    </w:r>
  </w:p>
  <w:p w14:paraId="4273C523" w14:textId="77777777" w:rsidR="000A1D96" w:rsidRDefault="000A1D96"/>
  <w:p w14:paraId="5FAFF61E" w14:textId="77777777" w:rsidR="000A1D96" w:rsidRDefault="000A1D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CCF4" w14:textId="4B8D0832" w:rsidR="00FC300E" w:rsidRDefault="00FC300E">
    <w:pPr>
      <w:pStyle w:val="Encabezado"/>
    </w:pPr>
    <w:r w:rsidRPr="00763135">
      <w:rPr>
        <w:noProof/>
        <w:lang w:eastAsia="es-CO"/>
      </w:rPr>
      <w:drawing>
        <wp:anchor distT="0" distB="0" distL="114300" distR="114300" simplePos="0" relativeHeight="251661312" behindDoc="1" locked="0" layoutInCell="1" allowOverlap="1" wp14:anchorId="2068DB32" wp14:editId="05F0FB82">
          <wp:simplePos x="0" y="0"/>
          <wp:positionH relativeFrom="margin">
            <wp:align>center</wp:align>
          </wp:positionH>
          <wp:positionV relativeFrom="paragraph">
            <wp:posOffset>-102615</wp:posOffset>
          </wp:positionV>
          <wp:extent cx="6767711" cy="106489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67711" cy="10648950"/>
                  </a:xfrm>
                  <a:prstGeom prst="rect">
                    <a:avLst/>
                  </a:prstGeom>
                </pic:spPr>
              </pic:pic>
            </a:graphicData>
          </a:graphic>
          <wp14:sizeRelH relativeFrom="page">
            <wp14:pctWidth>0</wp14:pctWidth>
          </wp14:sizeRelH>
          <wp14:sizeRelV relativeFrom="page">
            <wp14:pctHeight>0</wp14:pctHeight>
          </wp14:sizeRelV>
        </wp:anchor>
      </w:drawing>
    </w:r>
  </w:p>
  <w:p w14:paraId="3676074D" w14:textId="02B07B66" w:rsidR="00FC300E" w:rsidRDefault="00FC300E">
    <w:pPr>
      <w:pStyle w:val="Encabezado"/>
    </w:pPr>
  </w:p>
  <w:p w14:paraId="5FF60E98" w14:textId="042CEF31" w:rsidR="00FC300E" w:rsidRDefault="00FC300E" w:rsidP="00FC300E">
    <w:pPr>
      <w:spacing w:line="276" w:lineRule="auto"/>
      <w:jc w:val="center"/>
      <w:rPr>
        <w:color w:val="A6A6A6" w:themeColor="background1" w:themeShade="A6"/>
        <w:sz w:val="16"/>
        <w:szCs w:val="16"/>
      </w:rPr>
    </w:pPr>
  </w:p>
  <w:p w14:paraId="57AD3D1A" w14:textId="47BDA22F" w:rsidR="00FC300E" w:rsidRDefault="00FC300E" w:rsidP="00FC300E">
    <w:pPr>
      <w:spacing w:line="276" w:lineRule="auto"/>
      <w:jc w:val="center"/>
      <w:rPr>
        <w:color w:val="A6A6A6" w:themeColor="background1" w:themeShade="A6"/>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1993"/>
      <w:gridCol w:w="897"/>
      <w:gridCol w:w="1993"/>
    </w:tblGrid>
    <w:tr w:rsidR="00332F40" w14:paraId="71EEDCB9" w14:textId="77777777" w:rsidTr="00EB38A5">
      <w:tc>
        <w:tcPr>
          <w:tcW w:w="3256" w:type="dxa"/>
        </w:tcPr>
        <w:p w14:paraId="19E94576" w14:textId="77777777" w:rsidR="00332F40" w:rsidRDefault="00332F40" w:rsidP="00332F40">
          <w:pPr>
            <w:spacing w:line="276" w:lineRule="auto"/>
            <w:jc w:val="center"/>
            <w:rPr>
              <w:rFonts w:cs="Helvetica-Light"/>
              <w:b/>
              <w:bCs/>
            </w:rPr>
          </w:pPr>
          <w:r>
            <w:rPr>
              <w:rFonts w:cs="Helvetica-Light"/>
              <w:b/>
              <w:bCs/>
            </w:rPr>
            <w:t>RESOLUCIÓN NÚMERO</w:t>
          </w:r>
        </w:p>
      </w:tc>
      <w:tc>
        <w:tcPr>
          <w:tcW w:w="2268" w:type="dxa"/>
          <w:tcBorders>
            <w:bottom w:val="single" w:sz="4" w:space="0" w:color="auto"/>
          </w:tcBorders>
          <w:shd w:val="clear" w:color="auto" w:fill="auto"/>
        </w:tcPr>
        <w:p w14:paraId="251A737F" w14:textId="77777777" w:rsidR="00332F40" w:rsidRDefault="00332F40" w:rsidP="00332F40">
          <w:pPr>
            <w:spacing w:line="276" w:lineRule="auto"/>
            <w:jc w:val="center"/>
            <w:rPr>
              <w:rFonts w:cs="Helvetica-Light"/>
              <w:b/>
              <w:bCs/>
            </w:rPr>
          </w:pPr>
        </w:p>
      </w:tc>
      <w:tc>
        <w:tcPr>
          <w:tcW w:w="956" w:type="dxa"/>
        </w:tcPr>
        <w:p w14:paraId="02CD8863" w14:textId="77777777" w:rsidR="00332F40" w:rsidRDefault="00332F40" w:rsidP="00332F40">
          <w:pPr>
            <w:spacing w:line="276" w:lineRule="auto"/>
            <w:jc w:val="center"/>
            <w:rPr>
              <w:rFonts w:cs="Helvetica-Light"/>
              <w:b/>
              <w:bCs/>
            </w:rPr>
          </w:pPr>
          <w:r>
            <w:rPr>
              <w:rFonts w:cs="Helvetica-Light"/>
              <w:b/>
              <w:bCs/>
            </w:rPr>
            <w:t>DE</w:t>
          </w:r>
        </w:p>
      </w:tc>
      <w:tc>
        <w:tcPr>
          <w:tcW w:w="2268" w:type="dxa"/>
          <w:tcBorders>
            <w:bottom w:val="single" w:sz="4" w:space="0" w:color="auto"/>
          </w:tcBorders>
          <w:shd w:val="clear" w:color="auto" w:fill="auto"/>
        </w:tcPr>
        <w:p w14:paraId="21F5E8C0" w14:textId="77777777" w:rsidR="00332F40" w:rsidRDefault="00332F40" w:rsidP="00332F40">
          <w:pPr>
            <w:spacing w:line="276" w:lineRule="auto"/>
            <w:jc w:val="center"/>
            <w:rPr>
              <w:rFonts w:cs="Helvetica-Light"/>
              <w:b/>
              <w:bCs/>
            </w:rPr>
          </w:pPr>
        </w:p>
      </w:tc>
    </w:tr>
  </w:tbl>
  <w:p w14:paraId="40E7DBD5" w14:textId="77777777" w:rsidR="00332F40" w:rsidRPr="00332F40" w:rsidRDefault="00332F40" w:rsidP="00332F40">
    <w:pPr>
      <w:pStyle w:val="Sinespaciado"/>
    </w:pPr>
  </w:p>
  <w:p w14:paraId="4F5AB8BC" w14:textId="77777777" w:rsidR="007C29C7" w:rsidRPr="0076009D" w:rsidRDefault="007C29C7" w:rsidP="007C29C7">
    <w:pPr>
      <w:jc w:val="center"/>
      <w:rPr>
        <w:rFonts w:ascii="Arial" w:hAnsi="Arial" w:cs="Arial"/>
        <w:i/>
        <w:iCs/>
        <w:szCs w:val="20"/>
      </w:rPr>
    </w:pPr>
    <w:r w:rsidRPr="0076009D">
      <w:rPr>
        <w:rFonts w:ascii="Arial" w:hAnsi="Arial" w:cs="Arial"/>
        <w:i/>
        <w:iCs/>
        <w:szCs w:val="20"/>
      </w:rPr>
      <w:t xml:space="preserve">"Por la cual se </w:t>
    </w:r>
    <w:bookmarkStart w:id="1" w:name="_Hlk102912743"/>
    <w:r w:rsidRPr="0076009D">
      <w:rPr>
        <w:rFonts w:ascii="Arial" w:hAnsi="Arial" w:cs="Arial"/>
        <w:i/>
        <w:iCs/>
        <w:szCs w:val="20"/>
      </w:rPr>
      <w:t xml:space="preserve">reglamenta </w:t>
    </w:r>
    <w:r>
      <w:rPr>
        <w:rFonts w:ascii="Arial" w:hAnsi="Arial" w:cs="Arial"/>
        <w:i/>
        <w:iCs/>
        <w:szCs w:val="20"/>
      </w:rPr>
      <w:t>la entrega en comodato de bienes muebles e inmuebles</w:t>
    </w:r>
    <w:r w:rsidRPr="0076009D">
      <w:rPr>
        <w:rFonts w:ascii="Arial" w:hAnsi="Arial" w:cs="Arial"/>
        <w:i/>
        <w:iCs/>
        <w:szCs w:val="20"/>
      </w:rPr>
      <w:t xml:space="preserve"> de propiedad</w:t>
    </w:r>
    <w:r>
      <w:rPr>
        <w:rFonts w:ascii="Arial" w:hAnsi="Arial" w:cs="Arial"/>
        <w:i/>
        <w:iCs/>
        <w:szCs w:val="20"/>
      </w:rPr>
      <w:t xml:space="preserve"> o administrados por</w:t>
    </w:r>
    <w:r w:rsidRPr="0076009D">
      <w:rPr>
        <w:rFonts w:ascii="Arial" w:hAnsi="Arial" w:cs="Arial"/>
        <w:i/>
        <w:iCs/>
        <w:szCs w:val="20"/>
      </w:rPr>
      <w:t xml:space="preserve"> la Unidad Administrativa Especial de Aeronáutica Civil</w:t>
    </w:r>
    <w:bookmarkEnd w:id="1"/>
    <w:r w:rsidRPr="0076009D">
      <w:rPr>
        <w:rFonts w:ascii="Arial" w:hAnsi="Arial" w:cs="Arial"/>
        <w:i/>
        <w:iCs/>
        <w:szCs w:val="20"/>
      </w:rPr>
      <w:t>"</w:t>
    </w:r>
  </w:p>
  <w:p w14:paraId="786E05A0" w14:textId="77777777" w:rsidR="000A1D96" w:rsidRDefault="000A1D96"/>
  <w:p w14:paraId="5AECBB9D" w14:textId="77777777" w:rsidR="000A1D96" w:rsidRDefault="000A1D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7D0F"/>
    <w:multiLevelType w:val="multilevel"/>
    <w:tmpl w:val="19A6454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291657"/>
    <w:multiLevelType w:val="hybridMultilevel"/>
    <w:tmpl w:val="DFEE55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9B62CB"/>
    <w:multiLevelType w:val="hybridMultilevel"/>
    <w:tmpl w:val="8D543F4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E6130B"/>
    <w:multiLevelType w:val="hybridMultilevel"/>
    <w:tmpl w:val="69649BB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906612"/>
    <w:multiLevelType w:val="hybridMultilevel"/>
    <w:tmpl w:val="2F30A7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156320"/>
    <w:multiLevelType w:val="hybridMultilevel"/>
    <w:tmpl w:val="3568625C"/>
    <w:lvl w:ilvl="0" w:tplc="C378545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7E140C"/>
    <w:multiLevelType w:val="hybridMultilevel"/>
    <w:tmpl w:val="D7C406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40A0011">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F523E7"/>
    <w:multiLevelType w:val="hybridMultilevel"/>
    <w:tmpl w:val="DFEE55E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F174CFD"/>
    <w:multiLevelType w:val="hybridMultilevel"/>
    <w:tmpl w:val="C7A833BA"/>
    <w:lvl w:ilvl="0" w:tplc="53BCB574">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17B6F58"/>
    <w:multiLevelType w:val="hybridMultilevel"/>
    <w:tmpl w:val="BB3C94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D178AF"/>
    <w:multiLevelType w:val="hybridMultilevel"/>
    <w:tmpl w:val="DFEE55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830A5F"/>
    <w:multiLevelType w:val="hybridMultilevel"/>
    <w:tmpl w:val="033426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95646E"/>
    <w:multiLevelType w:val="hybridMultilevel"/>
    <w:tmpl w:val="458C8DD4"/>
    <w:lvl w:ilvl="0" w:tplc="C65AE002">
      <w:numFmt w:val="bullet"/>
      <w:lvlText w:val=""/>
      <w:lvlJc w:val="left"/>
      <w:pPr>
        <w:ind w:left="720" w:hanging="360"/>
      </w:pPr>
      <w:rPr>
        <w:rFonts w:ascii="Symbol" w:eastAsiaTheme="minorHAnsi" w:hAnsi="Symbol"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A04979"/>
    <w:multiLevelType w:val="hybridMultilevel"/>
    <w:tmpl w:val="E40C3FE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FEA3DA6"/>
    <w:multiLevelType w:val="hybridMultilevel"/>
    <w:tmpl w:val="E210FA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00C5B8C"/>
    <w:multiLevelType w:val="hybridMultilevel"/>
    <w:tmpl w:val="0172BECA"/>
    <w:lvl w:ilvl="0" w:tplc="080A0005">
      <w:start w:val="1"/>
      <w:numFmt w:val="bullet"/>
      <w:lvlText w:val=""/>
      <w:lvlJc w:val="left"/>
      <w:pPr>
        <w:ind w:left="720" w:hanging="360"/>
      </w:pPr>
      <w:rPr>
        <w:rFonts w:ascii="Wingdings" w:hAnsi="Wingdings" w:hint="default"/>
        <w:b w:val="0"/>
      </w:rPr>
    </w:lvl>
    <w:lvl w:ilvl="1" w:tplc="2688A17E">
      <w:numFmt w:val="bullet"/>
      <w:lvlText w:val="-"/>
      <w:lvlJc w:val="left"/>
      <w:pPr>
        <w:ind w:left="1440" w:hanging="360"/>
      </w:pPr>
      <w:rPr>
        <w:rFonts w:ascii="Verdana" w:eastAsiaTheme="minorHAnsi" w:hAnsi="Verdana" w:cstheme="minorBidi" w:hint="default"/>
      </w:rPr>
    </w:lvl>
    <w:lvl w:ilvl="2" w:tplc="E43EB0F4">
      <w:start w:val="1"/>
      <w:numFmt w:val="decimal"/>
      <w:lvlText w:val="%3."/>
      <w:lvlJc w:val="left"/>
      <w:pPr>
        <w:ind w:left="234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3987156"/>
    <w:multiLevelType w:val="hybridMultilevel"/>
    <w:tmpl w:val="A1C486AE"/>
    <w:lvl w:ilvl="0" w:tplc="240A0019">
      <w:start w:val="1"/>
      <w:numFmt w:val="lowerLetter"/>
      <w:lvlText w:val="%1."/>
      <w:lvlJc w:val="left"/>
      <w:pPr>
        <w:ind w:left="1998" w:hanging="360"/>
      </w:pPr>
      <w:rPr>
        <w:rFonts w:hint="default"/>
      </w:rPr>
    </w:lvl>
    <w:lvl w:ilvl="1" w:tplc="FFFFFFFF" w:tentative="1">
      <w:start w:val="1"/>
      <w:numFmt w:val="bullet"/>
      <w:lvlText w:val="o"/>
      <w:lvlJc w:val="left"/>
      <w:pPr>
        <w:ind w:left="2718" w:hanging="360"/>
      </w:pPr>
      <w:rPr>
        <w:rFonts w:ascii="Courier New" w:hAnsi="Courier New" w:cs="Courier New" w:hint="default"/>
      </w:rPr>
    </w:lvl>
    <w:lvl w:ilvl="2" w:tplc="FFFFFFFF" w:tentative="1">
      <w:start w:val="1"/>
      <w:numFmt w:val="bullet"/>
      <w:lvlText w:val=""/>
      <w:lvlJc w:val="left"/>
      <w:pPr>
        <w:ind w:left="3438" w:hanging="360"/>
      </w:pPr>
      <w:rPr>
        <w:rFonts w:ascii="Wingdings" w:hAnsi="Wingdings" w:hint="default"/>
      </w:rPr>
    </w:lvl>
    <w:lvl w:ilvl="3" w:tplc="FFFFFFFF" w:tentative="1">
      <w:start w:val="1"/>
      <w:numFmt w:val="bullet"/>
      <w:lvlText w:val=""/>
      <w:lvlJc w:val="left"/>
      <w:pPr>
        <w:ind w:left="4158" w:hanging="360"/>
      </w:pPr>
      <w:rPr>
        <w:rFonts w:ascii="Symbol" w:hAnsi="Symbol" w:hint="default"/>
      </w:rPr>
    </w:lvl>
    <w:lvl w:ilvl="4" w:tplc="FFFFFFFF" w:tentative="1">
      <w:start w:val="1"/>
      <w:numFmt w:val="bullet"/>
      <w:lvlText w:val="o"/>
      <w:lvlJc w:val="left"/>
      <w:pPr>
        <w:ind w:left="4878" w:hanging="360"/>
      </w:pPr>
      <w:rPr>
        <w:rFonts w:ascii="Courier New" w:hAnsi="Courier New" w:cs="Courier New" w:hint="default"/>
      </w:rPr>
    </w:lvl>
    <w:lvl w:ilvl="5" w:tplc="FFFFFFFF" w:tentative="1">
      <w:start w:val="1"/>
      <w:numFmt w:val="bullet"/>
      <w:lvlText w:val=""/>
      <w:lvlJc w:val="left"/>
      <w:pPr>
        <w:ind w:left="5598" w:hanging="360"/>
      </w:pPr>
      <w:rPr>
        <w:rFonts w:ascii="Wingdings" w:hAnsi="Wingdings" w:hint="default"/>
      </w:rPr>
    </w:lvl>
    <w:lvl w:ilvl="6" w:tplc="FFFFFFFF" w:tentative="1">
      <w:start w:val="1"/>
      <w:numFmt w:val="bullet"/>
      <w:lvlText w:val=""/>
      <w:lvlJc w:val="left"/>
      <w:pPr>
        <w:ind w:left="6318" w:hanging="360"/>
      </w:pPr>
      <w:rPr>
        <w:rFonts w:ascii="Symbol" w:hAnsi="Symbol" w:hint="default"/>
      </w:rPr>
    </w:lvl>
    <w:lvl w:ilvl="7" w:tplc="FFFFFFFF" w:tentative="1">
      <w:start w:val="1"/>
      <w:numFmt w:val="bullet"/>
      <w:lvlText w:val="o"/>
      <w:lvlJc w:val="left"/>
      <w:pPr>
        <w:ind w:left="7038" w:hanging="360"/>
      </w:pPr>
      <w:rPr>
        <w:rFonts w:ascii="Courier New" w:hAnsi="Courier New" w:cs="Courier New" w:hint="default"/>
      </w:rPr>
    </w:lvl>
    <w:lvl w:ilvl="8" w:tplc="FFFFFFFF" w:tentative="1">
      <w:start w:val="1"/>
      <w:numFmt w:val="bullet"/>
      <w:lvlText w:val=""/>
      <w:lvlJc w:val="left"/>
      <w:pPr>
        <w:ind w:left="7758" w:hanging="360"/>
      </w:pPr>
      <w:rPr>
        <w:rFonts w:ascii="Wingdings" w:hAnsi="Wingdings" w:hint="default"/>
      </w:rPr>
    </w:lvl>
  </w:abstractNum>
  <w:abstractNum w:abstractNumId="17" w15:restartNumberingAfterBreak="0">
    <w:nsid w:val="46381373"/>
    <w:multiLevelType w:val="hybridMultilevel"/>
    <w:tmpl w:val="9E0E30D6"/>
    <w:lvl w:ilvl="0" w:tplc="0F22C6EC">
      <w:start w:val="1"/>
      <w:numFmt w:val="lowerLetter"/>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A276E36"/>
    <w:multiLevelType w:val="hybridMultilevel"/>
    <w:tmpl w:val="CB868C74"/>
    <w:lvl w:ilvl="0" w:tplc="240A0001">
      <w:start w:val="1"/>
      <w:numFmt w:val="bullet"/>
      <w:lvlText w:val=""/>
      <w:lvlJc w:val="left"/>
      <w:pPr>
        <w:ind w:left="1146" w:hanging="360"/>
      </w:pPr>
      <w:rPr>
        <w:rFonts w:ascii="Symbol" w:hAnsi="Symbol" w:hint="default"/>
      </w:rPr>
    </w:lvl>
    <w:lvl w:ilvl="1" w:tplc="240A000D">
      <w:start w:val="1"/>
      <w:numFmt w:val="bullet"/>
      <w:lvlText w:val=""/>
      <w:lvlJc w:val="left"/>
      <w:pPr>
        <w:ind w:left="720" w:hanging="360"/>
      </w:pPr>
      <w:rPr>
        <w:rFonts w:ascii="Wingdings" w:hAnsi="Wingdings"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9" w15:restartNumberingAfterBreak="0">
    <w:nsid w:val="4CD2569A"/>
    <w:multiLevelType w:val="hybridMultilevel"/>
    <w:tmpl w:val="2524416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73D13C3"/>
    <w:multiLevelType w:val="hybridMultilevel"/>
    <w:tmpl w:val="124E7912"/>
    <w:lvl w:ilvl="0" w:tplc="2EF4C030">
      <w:numFmt w:val="bullet"/>
      <w:lvlText w:val=""/>
      <w:lvlJc w:val="left"/>
      <w:pPr>
        <w:ind w:left="799" w:hanging="360"/>
      </w:pPr>
      <w:rPr>
        <w:rFonts w:ascii="Wingdings" w:eastAsia="Wingdings" w:hAnsi="Wingdings" w:cs="Wingdings" w:hint="default"/>
        <w:w w:val="100"/>
        <w:sz w:val="24"/>
        <w:szCs w:val="24"/>
        <w:lang w:val="es-ES" w:eastAsia="en-US" w:bidi="ar-SA"/>
      </w:rPr>
    </w:lvl>
    <w:lvl w:ilvl="1" w:tplc="080A0005">
      <w:start w:val="1"/>
      <w:numFmt w:val="bullet"/>
      <w:lvlText w:val=""/>
      <w:lvlJc w:val="left"/>
      <w:pPr>
        <w:ind w:left="953" w:hanging="360"/>
      </w:pPr>
      <w:rPr>
        <w:rFonts w:ascii="Wingdings" w:hAnsi="Wingdings" w:hint="default"/>
      </w:rPr>
    </w:lvl>
    <w:lvl w:ilvl="2" w:tplc="E4C03C38">
      <w:numFmt w:val="bullet"/>
      <w:lvlText w:val="•"/>
      <w:lvlJc w:val="left"/>
      <w:pPr>
        <w:ind w:left="2013" w:hanging="360"/>
      </w:pPr>
      <w:rPr>
        <w:rFonts w:hint="default"/>
        <w:lang w:val="es-ES" w:eastAsia="en-US" w:bidi="ar-SA"/>
      </w:rPr>
    </w:lvl>
    <w:lvl w:ilvl="3" w:tplc="9B20B254">
      <w:numFmt w:val="bullet"/>
      <w:lvlText w:val="•"/>
      <w:lvlJc w:val="left"/>
      <w:pPr>
        <w:ind w:left="3067" w:hanging="360"/>
      </w:pPr>
      <w:rPr>
        <w:rFonts w:hint="default"/>
        <w:lang w:val="es-ES" w:eastAsia="en-US" w:bidi="ar-SA"/>
      </w:rPr>
    </w:lvl>
    <w:lvl w:ilvl="4" w:tplc="C5B0A1C0">
      <w:numFmt w:val="bullet"/>
      <w:lvlText w:val="•"/>
      <w:lvlJc w:val="left"/>
      <w:pPr>
        <w:ind w:left="4120" w:hanging="360"/>
      </w:pPr>
      <w:rPr>
        <w:rFonts w:hint="default"/>
        <w:lang w:val="es-ES" w:eastAsia="en-US" w:bidi="ar-SA"/>
      </w:rPr>
    </w:lvl>
    <w:lvl w:ilvl="5" w:tplc="B6823A24">
      <w:numFmt w:val="bullet"/>
      <w:lvlText w:val="•"/>
      <w:lvlJc w:val="left"/>
      <w:pPr>
        <w:ind w:left="5174" w:hanging="360"/>
      </w:pPr>
      <w:rPr>
        <w:rFonts w:hint="default"/>
        <w:lang w:val="es-ES" w:eastAsia="en-US" w:bidi="ar-SA"/>
      </w:rPr>
    </w:lvl>
    <w:lvl w:ilvl="6" w:tplc="05C8479E">
      <w:numFmt w:val="bullet"/>
      <w:lvlText w:val="•"/>
      <w:lvlJc w:val="left"/>
      <w:pPr>
        <w:ind w:left="6228" w:hanging="360"/>
      </w:pPr>
      <w:rPr>
        <w:rFonts w:hint="default"/>
        <w:lang w:val="es-ES" w:eastAsia="en-US" w:bidi="ar-SA"/>
      </w:rPr>
    </w:lvl>
    <w:lvl w:ilvl="7" w:tplc="E6C24AFA">
      <w:numFmt w:val="bullet"/>
      <w:lvlText w:val="•"/>
      <w:lvlJc w:val="left"/>
      <w:pPr>
        <w:ind w:left="7281" w:hanging="360"/>
      </w:pPr>
      <w:rPr>
        <w:rFonts w:hint="default"/>
        <w:lang w:val="es-ES" w:eastAsia="en-US" w:bidi="ar-SA"/>
      </w:rPr>
    </w:lvl>
    <w:lvl w:ilvl="8" w:tplc="EA5C5DBA">
      <w:numFmt w:val="bullet"/>
      <w:lvlText w:val="•"/>
      <w:lvlJc w:val="left"/>
      <w:pPr>
        <w:ind w:left="8335" w:hanging="360"/>
      </w:pPr>
      <w:rPr>
        <w:rFonts w:hint="default"/>
        <w:lang w:val="es-ES" w:eastAsia="en-US" w:bidi="ar-SA"/>
      </w:rPr>
    </w:lvl>
  </w:abstractNum>
  <w:abstractNum w:abstractNumId="21" w15:restartNumberingAfterBreak="0">
    <w:nsid w:val="5D026EFD"/>
    <w:multiLevelType w:val="hybridMultilevel"/>
    <w:tmpl w:val="7EDE9D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144132"/>
    <w:multiLevelType w:val="hybridMultilevel"/>
    <w:tmpl w:val="796230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40A0011">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4F3A39"/>
    <w:multiLevelType w:val="hybridMultilevel"/>
    <w:tmpl w:val="98A0AF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CA126E6"/>
    <w:multiLevelType w:val="hybridMultilevel"/>
    <w:tmpl w:val="0DE0B3F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1E72BA"/>
    <w:multiLevelType w:val="hybridMultilevel"/>
    <w:tmpl w:val="29E834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6D17CE0"/>
    <w:multiLevelType w:val="hybridMultilevel"/>
    <w:tmpl w:val="21367F5A"/>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75663F1"/>
    <w:multiLevelType w:val="hybridMultilevel"/>
    <w:tmpl w:val="7384ED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40A0011">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A9922C3"/>
    <w:multiLevelType w:val="hybridMultilevel"/>
    <w:tmpl w:val="81342D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C5F2176"/>
    <w:multiLevelType w:val="hybridMultilevel"/>
    <w:tmpl w:val="52923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240A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41034F"/>
    <w:multiLevelType w:val="hybridMultilevel"/>
    <w:tmpl w:val="309E7E9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06109736">
    <w:abstractNumId w:val="7"/>
  </w:num>
  <w:num w:numId="2" w16cid:durableId="321397709">
    <w:abstractNumId w:val="10"/>
  </w:num>
  <w:num w:numId="3" w16cid:durableId="1714429782">
    <w:abstractNumId w:val="5"/>
  </w:num>
  <w:num w:numId="4" w16cid:durableId="1584802954">
    <w:abstractNumId w:val="13"/>
  </w:num>
  <w:num w:numId="5" w16cid:durableId="1274746142">
    <w:abstractNumId w:val="1"/>
  </w:num>
  <w:num w:numId="6" w16cid:durableId="1080054525">
    <w:abstractNumId w:val="14"/>
  </w:num>
  <w:num w:numId="7" w16cid:durableId="503937705">
    <w:abstractNumId w:val="24"/>
  </w:num>
  <w:num w:numId="8" w16cid:durableId="37823744">
    <w:abstractNumId w:val="8"/>
  </w:num>
  <w:num w:numId="9" w16cid:durableId="1717897175">
    <w:abstractNumId w:val="12"/>
  </w:num>
  <w:num w:numId="10" w16cid:durableId="1622885269">
    <w:abstractNumId w:val="15"/>
  </w:num>
  <w:num w:numId="11" w16cid:durableId="1019621310">
    <w:abstractNumId w:val="20"/>
  </w:num>
  <w:num w:numId="12" w16cid:durableId="1458253819">
    <w:abstractNumId w:val="21"/>
  </w:num>
  <w:num w:numId="13" w16cid:durableId="1921208419">
    <w:abstractNumId w:val="11"/>
  </w:num>
  <w:num w:numId="14" w16cid:durableId="1330477071">
    <w:abstractNumId w:val="9"/>
  </w:num>
  <w:num w:numId="15" w16cid:durableId="999191648">
    <w:abstractNumId w:val="18"/>
  </w:num>
  <w:num w:numId="16" w16cid:durableId="1653481950">
    <w:abstractNumId w:val="25"/>
  </w:num>
  <w:num w:numId="17" w16cid:durableId="1576629705">
    <w:abstractNumId w:val="23"/>
  </w:num>
  <w:num w:numId="18" w16cid:durableId="67658889">
    <w:abstractNumId w:val="4"/>
  </w:num>
  <w:num w:numId="19" w16cid:durableId="37362526">
    <w:abstractNumId w:val="26"/>
  </w:num>
  <w:num w:numId="20" w16cid:durableId="741678505">
    <w:abstractNumId w:val="3"/>
  </w:num>
  <w:num w:numId="21" w16cid:durableId="1503279161">
    <w:abstractNumId w:val="2"/>
  </w:num>
  <w:num w:numId="22" w16cid:durableId="1776317608">
    <w:abstractNumId w:val="29"/>
  </w:num>
  <w:num w:numId="23" w16cid:durableId="1246188317">
    <w:abstractNumId w:val="22"/>
  </w:num>
  <w:num w:numId="24" w16cid:durableId="1762798821">
    <w:abstractNumId w:val="30"/>
  </w:num>
  <w:num w:numId="25" w16cid:durableId="1872915497">
    <w:abstractNumId w:val="27"/>
  </w:num>
  <w:num w:numId="26" w16cid:durableId="607394769">
    <w:abstractNumId w:val="19"/>
  </w:num>
  <w:num w:numId="27" w16cid:durableId="909771481">
    <w:abstractNumId w:val="6"/>
  </w:num>
  <w:num w:numId="28" w16cid:durableId="1467360338">
    <w:abstractNumId w:val="28"/>
  </w:num>
  <w:num w:numId="29" w16cid:durableId="699665386">
    <w:abstractNumId w:val="0"/>
  </w:num>
  <w:num w:numId="30" w16cid:durableId="97332510">
    <w:abstractNumId w:val="16"/>
  </w:num>
  <w:num w:numId="31" w16cid:durableId="15954811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8CD"/>
    <w:rsid w:val="00000330"/>
    <w:rsid w:val="0000040F"/>
    <w:rsid w:val="000045F2"/>
    <w:rsid w:val="0000663E"/>
    <w:rsid w:val="0000747F"/>
    <w:rsid w:val="000103BB"/>
    <w:rsid w:val="00013818"/>
    <w:rsid w:val="00020492"/>
    <w:rsid w:val="000247E6"/>
    <w:rsid w:val="00027F25"/>
    <w:rsid w:val="00027FC6"/>
    <w:rsid w:val="00030469"/>
    <w:rsid w:val="00033E3E"/>
    <w:rsid w:val="00036838"/>
    <w:rsid w:val="00046268"/>
    <w:rsid w:val="000468A9"/>
    <w:rsid w:val="00055D4E"/>
    <w:rsid w:val="00061CE0"/>
    <w:rsid w:val="000671B1"/>
    <w:rsid w:val="0006724F"/>
    <w:rsid w:val="00074A6A"/>
    <w:rsid w:val="000760B5"/>
    <w:rsid w:val="000761A6"/>
    <w:rsid w:val="00076611"/>
    <w:rsid w:val="00077B67"/>
    <w:rsid w:val="000865B3"/>
    <w:rsid w:val="000A1D96"/>
    <w:rsid w:val="000A5CDF"/>
    <w:rsid w:val="000B224D"/>
    <w:rsid w:val="000C1727"/>
    <w:rsid w:val="000C19E2"/>
    <w:rsid w:val="000C1CCD"/>
    <w:rsid w:val="000C5677"/>
    <w:rsid w:val="000D0CB8"/>
    <w:rsid w:val="000D30E9"/>
    <w:rsid w:val="000D5B4A"/>
    <w:rsid w:val="000E2723"/>
    <w:rsid w:val="000E5D79"/>
    <w:rsid w:val="000E727F"/>
    <w:rsid w:val="000E794F"/>
    <w:rsid w:val="000F15F2"/>
    <w:rsid w:val="000F2A4C"/>
    <w:rsid w:val="000F3B4A"/>
    <w:rsid w:val="00100D4B"/>
    <w:rsid w:val="00103576"/>
    <w:rsid w:val="001120B7"/>
    <w:rsid w:val="001143AD"/>
    <w:rsid w:val="00115E4A"/>
    <w:rsid w:val="0011659B"/>
    <w:rsid w:val="00117BED"/>
    <w:rsid w:val="001200E1"/>
    <w:rsid w:val="00122BF3"/>
    <w:rsid w:val="001324D7"/>
    <w:rsid w:val="00132A73"/>
    <w:rsid w:val="00133DDB"/>
    <w:rsid w:val="001343C7"/>
    <w:rsid w:val="0013599E"/>
    <w:rsid w:val="0013662B"/>
    <w:rsid w:val="00140D6D"/>
    <w:rsid w:val="00161D80"/>
    <w:rsid w:val="00163D31"/>
    <w:rsid w:val="001666D4"/>
    <w:rsid w:val="001775CD"/>
    <w:rsid w:val="00181E79"/>
    <w:rsid w:val="0018341E"/>
    <w:rsid w:val="001853EA"/>
    <w:rsid w:val="00197950"/>
    <w:rsid w:val="001A521C"/>
    <w:rsid w:val="001B21C5"/>
    <w:rsid w:val="001B25BA"/>
    <w:rsid w:val="001B7371"/>
    <w:rsid w:val="001C040C"/>
    <w:rsid w:val="001C5FB1"/>
    <w:rsid w:val="001C645E"/>
    <w:rsid w:val="001C668F"/>
    <w:rsid w:val="001C6FA1"/>
    <w:rsid w:val="001E1D7F"/>
    <w:rsid w:val="001E64FB"/>
    <w:rsid w:val="001F4C54"/>
    <w:rsid w:val="001F667F"/>
    <w:rsid w:val="001F67E7"/>
    <w:rsid w:val="0020217E"/>
    <w:rsid w:val="00212D12"/>
    <w:rsid w:val="00220AB1"/>
    <w:rsid w:val="00221AAF"/>
    <w:rsid w:val="002259C7"/>
    <w:rsid w:val="002274E4"/>
    <w:rsid w:val="00237310"/>
    <w:rsid w:val="00244199"/>
    <w:rsid w:val="002447B3"/>
    <w:rsid w:val="0024632E"/>
    <w:rsid w:val="00250F03"/>
    <w:rsid w:val="00252805"/>
    <w:rsid w:val="00264141"/>
    <w:rsid w:val="00266698"/>
    <w:rsid w:val="00270713"/>
    <w:rsid w:val="00274551"/>
    <w:rsid w:val="00280BF6"/>
    <w:rsid w:val="00284386"/>
    <w:rsid w:val="00284AC2"/>
    <w:rsid w:val="00285209"/>
    <w:rsid w:val="00290FAF"/>
    <w:rsid w:val="00291777"/>
    <w:rsid w:val="00293CDF"/>
    <w:rsid w:val="0029523E"/>
    <w:rsid w:val="00296872"/>
    <w:rsid w:val="002A2DAF"/>
    <w:rsid w:val="002B2DF9"/>
    <w:rsid w:val="002B337C"/>
    <w:rsid w:val="002C2D96"/>
    <w:rsid w:val="002C5BEB"/>
    <w:rsid w:val="002C70FC"/>
    <w:rsid w:val="002D0E95"/>
    <w:rsid w:val="002D1664"/>
    <w:rsid w:val="002D4390"/>
    <w:rsid w:val="002E4176"/>
    <w:rsid w:val="002E4296"/>
    <w:rsid w:val="002F5CED"/>
    <w:rsid w:val="00300834"/>
    <w:rsid w:val="003074D9"/>
    <w:rsid w:val="00311458"/>
    <w:rsid w:val="00311772"/>
    <w:rsid w:val="003118F7"/>
    <w:rsid w:val="00312456"/>
    <w:rsid w:val="00314B2A"/>
    <w:rsid w:val="0031737A"/>
    <w:rsid w:val="00317FAE"/>
    <w:rsid w:val="00320943"/>
    <w:rsid w:val="00321DF7"/>
    <w:rsid w:val="00325E53"/>
    <w:rsid w:val="0032688F"/>
    <w:rsid w:val="00332F40"/>
    <w:rsid w:val="00340FDB"/>
    <w:rsid w:val="00343DB8"/>
    <w:rsid w:val="00346CA5"/>
    <w:rsid w:val="00354503"/>
    <w:rsid w:val="00356711"/>
    <w:rsid w:val="0036030E"/>
    <w:rsid w:val="003608EB"/>
    <w:rsid w:val="00360A83"/>
    <w:rsid w:val="00360DBE"/>
    <w:rsid w:val="0036262A"/>
    <w:rsid w:val="00362670"/>
    <w:rsid w:val="0036612F"/>
    <w:rsid w:val="003767BE"/>
    <w:rsid w:val="00380326"/>
    <w:rsid w:val="003808AA"/>
    <w:rsid w:val="00380F24"/>
    <w:rsid w:val="003830C5"/>
    <w:rsid w:val="00384DD4"/>
    <w:rsid w:val="00384EEB"/>
    <w:rsid w:val="00386737"/>
    <w:rsid w:val="00387629"/>
    <w:rsid w:val="003A153D"/>
    <w:rsid w:val="003A356A"/>
    <w:rsid w:val="003A412E"/>
    <w:rsid w:val="003A463E"/>
    <w:rsid w:val="003B23D0"/>
    <w:rsid w:val="003B66B1"/>
    <w:rsid w:val="003C3631"/>
    <w:rsid w:val="003C6C32"/>
    <w:rsid w:val="003D48EF"/>
    <w:rsid w:val="003D52A1"/>
    <w:rsid w:val="003D5791"/>
    <w:rsid w:val="003D6029"/>
    <w:rsid w:val="003D6DA9"/>
    <w:rsid w:val="003E24C8"/>
    <w:rsid w:val="003E7465"/>
    <w:rsid w:val="003F33F4"/>
    <w:rsid w:val="003F70A9"/>
    <w:rsid w:val="004006E9"/>
    <w:rsid w:val="004015FD"/>
    <w:rsid w:val="00402714"/>
    <w:rsid w:val="0040678E"/>
    <w:rsid w:val="00414380"/>
    <w:rsid w:val="00417EE8"/>
    <w:rsid w:val="00421239"/>
    <w:rsid w:val="00422BFA"/>
    <w:rsid w:val="004237AC"/>
    <w:rsid w:val="00424816"/>
    <w:rsid w:val="00432713"/>
    <w:rsid w:val="00442193"/>
    <w:rsid w:val="00445DFA"/>
    <w:rsid w:val="0044605C"/>
    <w:rsid w:val="0045263D"/>
    <w:rsid w:val="00452B2C"/>
    <w:rsid w:val="00453920"/>
    <w:rsid w:val="00462450"/>
    <w:rsid w:val="00471A4F"/>
    <w:rsid w:val="004751C4"/>
    <w:rsid w:val="0048479D"/>
    <w:rsid w:val="004854A3"/>
    <w:rsid w:val="00493094"/>
    <w:rsid w:val="00493415"/>
    <w:rsid w:val="00493D8F"/>
    <w:rsid w:val="00494DE7"/>
    <w:rsid w:val="004C205D"/>
    <w:rsid w:val="004C3EE7"/>
    <w:rsid w:val="004C6B61"/>
    <w:rsid w:val="004C7024"/>
    <w:rsid w:val="004D3889"/>
    <w:rsid w:val="004E0A2E"/>
    <w:rsid w:val="004E1278"/>
    <w:rsid w:val="004E24F6"/>
    <w:rsid w:val="004E3237"/>
    <w:rsid w:val="004E6FBC"/>
    <w:rsid w:val="004F283D"/>
    <w:rsid w:val="004F2E82"/>
    <w:rsid w:val="005025DB"/>
    <w:rsid w:val="00513FCC"/>
    <w:rsid w:val="0051433B"/>
    <w:rsid w:val="005152C9"/>
    <w:rsid w:val="0051595F"/>
    <w:rsid w:val="00517A12"/>
    <w:rsid w:val="005238EF"/>
    <w:rsid w:val="00524975"/>
    <w:rsid w:val="0053721A"/>
    <w:rsid w:val="005448BC"/>
    <w:rsid w:val="00551998"/>
    <w:rsid w:val="00552696"/>
    <w:rsid w:val="00565064"/>
    <w:rsid w:val="00566914"/>
    <w:rsid w:val="00575C78"/>
    <w:rsid w:val="00595B8B"/>
    <w:rsid w:val="005960B1"/>
    <w:rsid w:val="00597F58"/>
    <w:rsid w:val="005A7950"/>
    <w:rsid w:val="005B6E29"/>
    <w:rsid w:val="005C01AD"/>
    <w:rsid w:val="005D7AD2"/>
    <w:rsid w:val="005E0475"/>
    <w:rsid w:val="005E43B8"/>
    <w:rsid w:val="005E49EB"/>
    <w:rsid w:val="005E771A"/>
    <w:rsid w:val="005F0207"/>
    <w:rsid w:val="005F04F0"/>
    <w:rsid w:val="006016D6"/>
    <w:rsid w:val="0061042D"/>
    <w:rsid w:val="00610A51"/>
    <w:rsid w:val="00611B54"/>
    <w:rsid w:val="00613D72"/>
    <w:rsid w:val="00623408"/>
    <w:rsid w:val="006269AA"/>
    <w:rsid w:val="00635423"/>
    <w:rsid w:val="00641501"/>
    <w:rsid w:val="006424AC"/>
    <w:rsid w:val="00643557"/>
    <w:rsid w:val="00647E7F"/>
    <w:rsid w:val="00662BAF"/>
    <w:rsid w:val="00666100"/>
    <w:rsid w:val="00677A5A"/>
    <w:rsid w:val="006826AD"/>
    <w:rsid w:val="00682F89"/>
    <w:rsid w:val="0068319D"/>
    <w:rsid w:val="00684731"/>
    <w:rsid w:val="006A2965"/>
    <w:rsid w:val="006A4AF8"/>
    <w:rsid w:val="006A4D68"/>
    <w:rsid w:val="006A7B25"/>
    <w:rsid w:val="006C7DB3"/>
    <w:rsid w:val="006D0118"/>
    <w:rsid w:val="006D7825"/>
    <w:rsid w:val="006E6F4F"/>
    <w:rsid w:val="006F47AB"/>
    <w:rsid w:val="006F52AC"/>
    <w:rsid w:val="006F77F7"/>
    <w:rsid w:val="00700677"/>
    <w:rsid w:val="00703C49"/>
    <w:rsid w:val="0070705A"/>
    <w:rsid w:val="00713639"/>
    <w:rsid w:val="007162A7"/>
    <w:rsid w:val="00721C92"/>
    <w:rsid w:val="007403CF"/>
    <w:rsid w:val="00745C98"/>
    <w:rsid w:val="0075109F"/>
    <w:rsid w:val="00751E9B"/>
    <w:rsid w:val="00754800"/>
    <w:rsid w:val="00754E11"/>
    <w:rsid w:val="00755182"/>
    <w:rsid w:val="00757B83"/>
    <w:rsid w:val="007614C6"/>
    <w:rsid w:val="00763135"/>
    <w:rsid w:val="00776FF3"/>
    <w:rsid w:val="007819DA"/>
    <w:rsid w:val="0079084B"/>
    <w:rsid w:val="007A2186"/>
    <w:rsid w:val="007A2AAD"/>
    <w:rsid w:val="007A49CF"/>
    <w:rsid w:val="007B057F"/>
    <w:rsid w:val="007C29C7"/>
    <w:rsid w:val="007C45E0"/>
    <w:rsid w:val="007C4626"/>
    <w:rsid w:val="007D53ED"/>
    <w:rsid w:val="007E7BB5"/>
    <w:rsid w:val="007F0D35"/>
    <w:rsid w:val="007F3817"/>
    <w:rsid w:val="00812CA7"/>
    <w:rsid w:val="0081374A"/>
    <w:rsid w:val="0081443C"/>
    <w:rsid w:val="0082188F"/>
    <w:rsid w:val="008228A9"/>
    <w:rsid w:val="0082366C"/>
    <w:rsid w:val="00831EF0"/>
    <w:rsid w:val="0083358A"/>
    <w:rsid w:val="00835053"/>
    <w:rsid w:val="00835908"/>
    <w:rsid w:val="00842706"/>
    <w:rsid w:val="00852A7D"/>
    <w:rsid w:val="008630C7"/>
    <w:rsid w:val="0086363D"/>
    <w:rsid w:val="008638A4"/>
    <w:rsid w:val="00863E58"/>
    <w:rsid w:val="008670BD"/>
    <w:rsid w:val="00872CDB"/>
    <w:rsid w:val="00875363"/>
    <w:rsid w:val="00881C29"/>
    <w:rsid w:val="008902B2"/>
    <w:rsid w:val="00891BC5"/>
    <w:rsid w:val="008954FA"/>
    <w:rsid w:val="00895559"/>
    <w:rsid w:val="008C1E73"/>
    <w:rsid w:val="008C48E9"/>
    <w:rsid w:val="008C52B2"/>
    <w:rsid w:val="008D0335"/>
    <w:rsid w:val="008D46F4"/>
    <w:rsid w:val="008D74CE"/>
    <w:rsid w:val="008F03C0"/>
    <w:rsid w:val="008F3905"/>
    <w:rsid w:val="008F47EF"/>
    <w:rsid w:val="008F774D"/>
    <w:rsid w:val="0090306D"/>
    <w:rsid w:val="009049A5"/>
    <w:rsid w:val="009068CD"/>
    <w:rsid w:val="00907CAE"/>
    <w:rsid w:val="00911142"/>
    <w:rsid w:val="00914073"/>
    <w:rsid w:val="009144A5"/>
    <w:rsid w:val="00915D0C"/>
    <w:rsid w:val="00920156"/>
    <w:rsid w:val="00921A74"/>
    <w:rsid w:val="00922361"/>
    <w:rsid w:val="0092249E"/>
    <w:rsid w:val="00923238"/>
    <w:rsid w:val="00925222"/>
    <w:rsid w:val="00925BF8"/>
    <w:rsid w:val="00932B9B"/>
    <w:rsid w:val="00934AB5"/>
    <w:rsid w:val="00941D0C"/>
    <w:rsid w:val="0094460B"/>
    <w:rsid w:val="00945055"/>
    <w:rsid w:val="009514D3"/>
    <w:rsid w:val="00952711"/>
    <w:rsid w:val="00955EC5"/>
    <w:rsid w:val="009560D0"/>
    <w:rsid w:val="00960128"/>
    <w:rsid w:val="00964310"/>
    <w:rsid w:val="00966A36"/>
    <w:rsid w:val="00972B60"/>
    <w:rsid w:val="00972E44"/>
    <w:rsid w:val="009832D2"/>
    <w:rsid w:val="009838BD"/>
    <w:rsid w:val="009865C2"/>
    <w:rsid w:val="00986966"/>
    <w:rsid w:val="009938E8"/>
    <w:rsid w:val="009973AC"/>
    <w:rsid w:val="009A1ECC"/>
    <w:rsid w:val="009A28D7"/>
    <w:rsid w:val="009A36F2"/>
    <w:rsid w:val="009D0D55"/>
    <w:rsid w:val="009D33FD"/>
    <w:rsid w:val="009E33EB"/>
    <w:rsid w:val="009F192D"/>
    <w:rsid w:val="009F37A5"/>
    <w:rsid w:val="009F564E"/>
    <w:rsid w:val="009F70A8"/>
    <w:rsid w:val="00A05C0E"/>
    <w:rsid w:val="00A063C2"/>
    <w:rsid w:val="00A13EB6"/>
    <w:rsid w:val="00A152C7"/>
    <w:rsid w:val="00A159BB"/>
    <w:rsid w:val="00A24E5A"/>
    <w:rsid w:val="00A27241"/>
    <w:rsid w:val="00A31EFE"/>
    <w:rsid w:val="00A31F29"/>
    <w:rsid w:val="00A35463"/>
    <w:rsid w:val="00A36E78"/>
    <w:rsid w:val="00A41E99"/>
    <w:rsid w:val="00A42DB6"/>
    <w:rsid w:val="00A51A05"/>
    <w:rsid w:val="00A51DA2"/>
    <w:rsid w:val="00A551A5"/>
    <w:rsid w:val="00A57F45"/>
    <w:rsid w:val="00A60F9A"/>
    <w:rsid w:val="00A61E5E"/>
    <w:rsid w:val="00A625FC"/>
    <w:rsid w:val="00A62A8B"/>
    <w:rsid w:val="00A715D8"/>
    <w:rsid w:val="00A71846"/>
    <w:rsid w:val="00A85D94"/>
    <w:rsid w:val="00A91356"/>
    <w:rsid w:val="00A9285B"/>
    <w:rsid w:val="00A93B33"/>
    <w:rsid w:val="00A94EC1"/>
    <w:rsid w:val="00A971B9"/>
    <w:rsid w:val="00A97C4E"/>
    <w:rsid w:val="00AA36B9"/>
    <w:rsid w:val="00AA531E"/>
    <w:rsid w:val="00AB024D"/>
    <w:rsid w:val="00AB4053"/>
    <w:rsid w:val="00AD3B85"/>
    <w:rsid w:val="00AD644C"/>
    <w:rsid w:val="00AF3087"/>
    <w:rsid w:val="00B0023D"/>
    <w:rsid w:val="00B00C91"/>
    <w:rsid w:val="00B13885"/>
    <w:rsid w:val="00B21F4C"/>
    <w:rsid w:val="00B24691"/>
    <w:rsid w:val="00B25370"/>
    <w:rsid w:val="00B25410"/>
    <w:rsid w:val="00B26E59"/>
    <w:rsid w:val="00B31782"/>
    <w:rsid w:val="00B3515A"/>
    <w:rsid w:val="00B51F7E"/>
    <w:rsid w:val="00B53289"/>
    <w:rsid w:val="00B56815"/>
    <w:rsid w:val="00B61060"/>
    <w:rsid w:val="00B62D40"/>
    <w:rsid w:val="00B65176"/>
    <w:rsid w:val="00B672C2"/>
    <w:rsid w:val="00B67C0E"/>
    <w:rsid w:val="00B71664"/>
    <w:rsid w:val="00B729EA"/>
    <w:rsid w:val="00B72DE6"/>
    <w:rsid w:val="00B75FED"/>
    <w:rsid w:val="00B845D7"/>
    <w:rsid w:val="00B86C9C"/>
    <w:rsid w:val="00B87C91"/>
    <w:rsid w:val="00B90961"/>
    <w:rsid w:val="00B91438"/>
    <w:rsid w:val="00B91AD5"/>
    <w:rsid w:val="00BA6162"/>
    <w:rsid w:val="00BA6C70"/>
    <w:rsid w:val="00BB1632"/>
    <w:rsid w:val="00BB175E"/>
    <w:rsid w:val="00BB38A1"/>
    <w:rsid w:val="00BB4CD7"/>
    <w:rsid w:val="00BC212A"/>
    <w:rsid w:val="00BC2177"/>
    <w:rsid w:val="00BC6F87"/>
    <w:rsid w:val="00BC79C6"/>
    <w:rsid w:val="00BD6079"/>
    <w:rsid w:val="00BD79F5"/>
    <w:rsid w:val="00BE1B0A"/>
    <w:rsid w:val="00BE4111"/>
    <w:rsid w:val="00BE56D6"/>
    <w:rsid w:val="00BE73F1"/>
    <w:rsid w:val="00BF2A06"/>
    <w:rsid w:val="00BF375C"/>
    <w:rsid w:val="00BF5524"/>
    <w:rsid w:val="00C01424"/>
    <w:rsid w:val="00C022C7"/>
    <w:rsid w:val="00C03268"/>
    <w:rsid w:val="00C056A0"/>
    <w:rsid w:val="00C05EFE"/>
    <w:rsid w:val="00C11DAD"/>
    <w:rsid w:val="00C14513"/>
    <w:rsid w:val="00C16645"/>
    <w:rsid w:val="00C1711D"/>
    <w:rsid w:val="00C208AE"/>
    <w:rsid w:val="00C218F7"/>
    <w:rsid w:val="00C22CC8"/>
    <w:rsid w:val="00C27811"/>
    <w:rsid w:val="00C30431"/>
    <w:rsid w:val="00C3205D"/>
    <w:rsid w:val="00C325F0"/>
    <w:rsid w:val="00C4040D"/>
    <w:rsid w:val="00C448D9"/>
    <w:rsid w:val="00C50C5D"/>
    <w:rsid w:val="00C55D75"/>
    <w:rsid w:val="00C57DA6"/>
    <w:rsid w:val="00C631F7"/>
    <w:rsid w:val="00C766ED"/>
    <w:rsid w:val="00C82953"/>
    <w:rsid w:val="00C84B0D"/>
    <w:rsid w:val="00C91184"/>
    <w:rsid w:val="00C919D3"/>
    <w:rsid w:val="00C94D61"/>
    <w:rsid w:val="00C95E5A"/>
    <w:rsid w:val="00C967BB"/>
    <w:rsid w:val="00CA542C"/>
    <w:rsid w:val="00CB08DE"/>
    <w:rsid w:val="00CB0CD0"/>
    <w:rsid w:val="00CB14E1"/>
    <w:rsid w:val="00CC08B8"/>
    <w:rsid w:val="00CC3606"/>
    <w:rsid w:val="00CC5F57"/>
    <w:rsid w:val="00CC7667"/>
    <w:rsid w:val="00CD05B8"/>
    <w:rsid w:val="00CD1568"/>
    <w:rsid w:val="00CD4CBF"/>
    <w:rsid w:val="00CD62B5"/>
    <w:rsid w:val="00CE24B8"/>
    <w:rsid w:val="00CE75EE"/>
    <w:rsid w:val="00CF0B27"/>
    <w:rsid w:val="00D0312A"/>
    <w:rsid w:val="00D0331B"/>
    <w:rsid w:val="00D03BDB"/>
    <w:rsid w:val="00D06B17"/>
    <w:rsid w:val="00D107FE"/>
    <w:rsid w:val="00D141A8"/>
    <w:rsid w:val="00D171C3"/>
    <w:rsid w:val="00D347DB"/>
    <w:rsid w:val="00D436F7"/>
    <w:rsid w:val="00D45BB1"/>
    <w:rsid w:val="00D53B80"/>
    <w:rsid w:val="00D665E0"/>
    <w:rsid w:val="00D67B52"/>
    <w:rsid w:val="00D70FDE"/>
    <w:rsid w:val="00D740A5"/>
    <w:rsid w:val="00D76D18"/>
    <w:rsid w:val="00D77E46"/>
    <w:rsid w:val="00D81A76"/>
    <w:rsid w:val="00D824DC"/>
    <w:rsid w:val="00D90007"/>
    <w:rsid w:val="00D94C22"/>
    <w:rsid w:val="00D9724B"/>
    <w:rsid w:val="00DA3452"/>
    <w:rsid w:val="00DA6A8D"/>
    <w:rsid w:val="00DA76D5"/>
    <w:rsid w:val="00DB5983"/>
    <w:rsid w:val="00DB5C2B"/>
    <w:rsid w:val="00DC329C"/>
    <w:rsid w:val="00DC7F70"/>
    <w:rsid w:val="00DD3C5F"/>
    <w:rsid w:val="00DD5DEF"/>
    <w:rsid w:val="00DE02DA"/>
    <w:rsid w:val="00DE0393"/>
    <w:rsid w:val="00DE23B2"/>
    <w:rsid w:val="00DE4C9B"/>
    <w:rsid w:val="00DE55C5"/>
    <w:rsid w:val="00DE60BA"/>
    <w:rsid w:val="00E02FDE"/>
    <w:rsid w:val="00E06757"/>
    <w:rsid w:val="00E1209F"/>
    <w:rsid w:val="00E2320B"/>
    <w:rsid w:val="00E27585"/>
    <w:rsid w:val="00E27A56"/>
    <w:rsid w:val="00E355B4"/>
    <w:rsid w:val="00E36BAA"/>
    <w:rsid w:val="00E4505C"/>
    <w:rsid w:val="00E47A87"/>
    <w:rsid w:val="00E51FCB"/>
    <w:rsid w:val="00E522FC"/>
    <w:rsid w:val="00E56AEC"/>
    <w:rsid w:val="00E56E07"/>
    <w:rsid w:val="00E56EA3"/>
    <w:rsid w:val="00E6175C"/>
    <w:rsid w:val="00E65022"/>
    <w:rsid w:val="00E76EE7"/>
    <w:rsid w:val="00E81A71"/>
    <w:rsid w:val="00E82EE6"/>
    <w:rsid w:val="00E84AF2"/>
    <w:rsid w:val="00EA0408"/>
    <w:rsid w:val="00EA721D"/>
    <w:rsid w:val="00EB0650"/>
    <w:rsid w:val="00EB3048"/>
    <w:rsid w:val="00EB448B"/>
    <w:rsid w:val="00EC51DF"/>
    <w:rsid w:val="00EC76A7"/>
    <w:rsid w:val="00ED06E4"/>
    <w:rsid w:val="00ED1FC7"/>
    <w:rsid w:val="00ED223E"/>
    <w:rsid w:val="00ED3F49"/>
    <w:rsid w:val="00ED4176"/>
    <w:rsid w:val="00EE5C17"/>
    <w:rsid w:val="00EF19D8"/>
    <w:rsid w:val="00EF736A"/>
    <w:rsid w:val="00F175C8"/>
    <w:rsid w:val="00F21F29"/>
    <w:rsid w:val="00F22A9C"/>
    <w:rsid w:val="00F231DC"/>
    <w:rsid w:val="00F27147"/>
    <w:rsid w:val="00F302C5"/>
    <w:rsid w:val="00F3400F"/>
    <w:rsid w:val="00F367EB"/>
    <w:rsid w:val="00F447FF"/>
    <w:rsid w:val="00F51D27"/>
    <w:rsid w:val="00F556D2"/>
    <w:rsid w:val="00F60407"/>
    <w:rsid w:val="00F63748"/>
    <w:rsid w:val="00F6680F"/>
    <w:rsid w:val="00F66F34"/>
    <w:rsid w:val="00F710B2"/>
    <w:rsid w:val="00F72AB9"/>
    <w:rsid w:val="00F7663A"/>
    <w:rsid w:val="00F8434B"/>
    <w:rsid w:val="00F94034"/>
    <w:rsid w:val="00F95AF3"/>
    <w:rsid w:val="00FA0DBE"/>
    <w:rsid w:val="00FA2A74"/>
    <w:rsid w:val="00FA2CAA"/>
    <w:rsid w:val="00FA5C14"/>
    <w:rsid w:val="00FA608C"/>
    <w:rsid w:val="00FB3E66"/>
    <w:rsid w:val="00FB42A6"/>
    <w:rsid w:val="00FC300E"/>
    <w:rsid w:val="00FC4B34"/>
    <w:rsid w:val="00FD0223"/>
    <w:rsid w:val="00FD3B3A"/>
    <w:rsid w:val="00FE035E"/>
    <w:rsid w:val="00FE528A"/>
    <w:rsid w:val="00FF17D0"/>
    <w:rsid w:val="00FF3C91"/>
    <w:rsid w:val="00FF534F"/>
    <w:rsid w:val="00FF54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B5610"/>
  <w15:chartTrackingRefBased/>
  <w15:docId w15:val="{93726C8B-68A0-4ECC-9809-AB7690A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inespaciado"/>
    <w:qFormat/>
    <w:rsid w:val="00895559"/>
    <w:pPr>
      <w:spacing w:after="0" w:line="240" w:lineRule="auto"/>
      <w:jc w:val="both"/>
    </w:pPr>
    <w:rPr>
      <w:rFonts w:ascii="Verdana" w:hAnsi="Verdana"/>
      <w:kern w:val="2"/>
      <w:sz w:val="20"/>
      <w14:ligatures w14:val="standardContextual"/>
    </w:rPr>
  </w:style>
  <w:style w:type="paragraph" w:styleId="Ttulo1">
    <w:name w:val="heading 1"/>
    <w:basedOn w:val="Sinespaciado"/>
    <w:next w:val="Normal"/>
    <w:link w:val="Ttulo1Car"/>
    <w:uiPriority w:val="9"/>
    <w:qFormat/>
    <w:rsid w:val="00922361"/>
    <w:pPr>
      <w:outlineLvl w:val="0"/>
    </w:pPr>
  </w:style>
  <w:style w:type="paragraph" w:styleId="Ttulo2">
    <w:name w:val="heading 2"/>
    <w:basedOn w:val="Sinespaciado"/>
    <w:next w:val="Normal"/>
    <w:link w:val="Ttulo2Car"/>
    <w:uiPriority w:val="9"/>
    <w:unhideWhenUsed/>
    <w:qFormat/>
    <w:rsid w:val="00922361"/>
    <w:pPr>
      <w:outlineLvl w:val="1"/>
    </w:pPr>
  </w:style>
  <w:style w:type="paragraph" w:styleId="Ttulo3">
    <w:name w:val="heading 3"/>
    <w:basedOn w:val="Sinespaciado"/>
    <w:next w:val="Normal"/>
    <w:link w:val="Ttulo3Car"/>
    <w:uiPriority w:val="9"/>
    <w:unhideWhenUsed/>
    <w:qFormat/>
    <w:rsid w:val="00922361"/>
    <w:pPr>
      <w:outlineLvl w:val="2"/>
    </w:pPr>
  </w:style>
  <w:style w:type="paragraph" w:styleId="Ttulo4">
    <w:name w:val="heading 4"/>
    <w:basedOn w:val="Sinespaciado"/>
    <w:next w:val="Normal"/>
    <w:link w:val="Ttulo4Car"/>
    <w:uiPriority w:val="9"/>
    <w:unhideWhenUsed/>
    <w:qFormat/>
    <w:rsid w:val="00922361"/>
    <w:pPr>
      <w:outlineLvl w:val="3"/>
    </w:pPr>
  </w:style>
  <w:style w:type="paragraph" w:styleId="Ttulo5">
    <w:name w:val="heading 5"/>
    <w:basedOn w:val="Sinespaciado"/>
    <w:next w:val="Normal"/>
    <w:link w:val="Ttulo5Car"/>
    <w:uiPriority w:val="9"/>
    <w:unhideWhenUsed/>
    <w:qFormat/>
    <w:rsid w:val="00922361"/>
    <w:p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68CD"/>
    <w:pPr>
      <w:tabs>
        <w:tab w:val="center" w:pos="4419"/>
        <w:tab w:val="right" w:pos="8838"/>
      </w:tabs>
    </w:pPr>
    <w:rPr>
      <w:kern w:val="0"/>
      <w14:ligatures w14:val="none"/>
    </w:rPr>
  </w:style>
  <w:style w:type="character" w:customStyle="1" w:styleId="EncabezadoCar">
    <w:name w:val="Encabezado Car"/>
    <w:basedOn w:val="Fuentedeprrafopredeter"/>
    <w:link w:val="Encabezado"/>
    <w:uiPriority w:val="99"/>
    <w:rsid w:val="009068CD"/>
  </w:style>
  <w:style w:type="paragraph" w:styleId="Piedepgina">
    <w:name w:val="footer"/>
    <w:basedOn w:val="Normal"/>
    <w:link w:val="PiedepginaCar"/>
    <w:uiPriority w:val="99"/>
    <w:unhideWhenUsed/>
    <w:rsid w:val="009068CD"/>
    <w:pPr>
      <w:tabs>
        <w:tab w:val="center" w:pos="4419"/>
        <w:tab w:val="right" w:pos="8838"/>
      </w:tabs>
    </w:pPr>
    <w:rPr>
      <w:kern w:val="0"/>
      <w14:ligatures w14:val="none"/>
    </w:rPr>
  </w:style>
  <w:style w:type="character" w:customStyle="1" w:styleId="PiedepginaCar">
    <w:name w:val="Pie de página Car"/>
    <w:basedOn w:val="Fuentedeprrafopredeter"/>
    <w:link w:val="Piedepgina"/>
    <w:uiPriority w:val="99"/>
    <w:rsid w:val="009068CD"/>
  </w:style>
  <w:style w:type="table" w:styleId="Tablaconcuadrcula">
    <w:name w:val="Table Grid"/>
    <w:basedOn w:val="Tablanormal"/>
    <w:uiPriority w:val="39"/>
    <w:rsid w:val="0090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F2A06"/>
    <w:pPr>
      <w:spacing w:after="0" w:line="240" w:lineRule="auto"/>
    </w:pPr>
    <w:rPr>
      <w:kern w:val="2"/>
      <w14:ligatures w14:val="standardContextual"/>
    </w:rPr>
  </w:style>
  <w:style w:type="character" w:customStyle="1" w:styleId="Ttulo1Car">
    <w:name w:val="Título 1 Car"/>
    <w:basedOn w:val="Fuentedeprrafopredeter"/>
    <w:link w:val="Ttulo1"/>
    <w:uiPriority w:val="9"/>
    <w:rsid w:val="00922361"/>
    <w:rPr>
      <w:rFonts w:ascii="Verdana" w:hAnsi="Verdana"/>
      <w:kern w:val="2"/>
      <w14:ligatures w14:val="standardContextual"/>
    </w:rPr>
  </w:style>
  <w:style w:type="paragraph" w:styleId="Sinespaciado">
    <w:name w:val="No Spacing"/>
    <w:uiPriority w:val="1"/>
    <w:qFormat/>
    <w:rsid w:val="00922361"/>
    <w:pPr>
      <w:spacing w:after="0" w:line="240" w:lineRule="auto"/>
      <w:jc w:val="both"/>
    </w:pPr>
    <w:rPr>
      <w:rFonts w:ascii="Verdana" w:hAnsi="Verdana"/>
      <w:kern w:val="2"/>
      <w:sz w:val="20"/>
      <w14:ligatures w14:val="standardContextual"/>
    </w:rPr>
  </w:style>
  <w:style w:type="character" w:customStyle="1" w:styleId="Ttulo2Car">
    <w:name w:val="Título 2 Car"/>
    <w:basedOn w:val="Fuentedeprrafopredeter"/>
    <w:link w:val="Ttulo2"/>
    <w:uiPriority w:val="9"/>
    <w:rsid w:val="00922361"/>
    <w:rPr>
      <w:rFonts w:ascii="Verdana" w:hAnsi="Verdana"/>
      <w:kern w:val="2"/>
      <w14:ligatures w14:val="standardContextual"/>
    </w:rPr>
  </w:style>
  <w:style w:type="character" w:customStyle="1" w:styleId="Ttulo3Car">
    <w:name w:val="Título 3 Car"/>
    <w:basedOn w:val="Fuentedeprrafopredeter"/>
    <w:link w:val="Ttulo3"/>
    <w:uiPriority w:val="9"/>
    <w:rsid w:val="00922361"/>
    <w:rPr>
      <w:rFonts w:ascii="Verdana" w:hAnsi="Verdana"/>
      <w:kern w:val="2"/>
      <w14:ligatures w14:val="standardContextual"/>
    </w:rPr>
  </w:style>
  <w:style w:type="character" w:customStyle="1" w:styleId="Ttulo4Car">
    <w:name w:val="Título 4 Car"/>
    <w:basedOn w:val="Fuentedeprrafopredeter"/>
    <w:link w:val="Ttulo4"/>
    <w:uiPriority w:val="9"/>
    <w:rsid w:val="00922361"/>
    <w:rPr>
      <w:rFonts w:ascii="Verdana" w:hAnsi="Verdana"/>
      <w:kern w:val="2"/>
      <w14:ligatures w14:val="standardContextual"/>
    </w:rPr>
  </w:style>
  <w:style w:type="character" w:customStyle="1" w:styleId="Ttulo5Car">
    <w:name w:val="Título 5 Car"/>
    <w:basedOn w:val="Fuentedeprrafopredeter"/>
    <w:link w:val="Ttulo5"/>
    <w:uiPriority w:val="9"/>
    <w:rsid w:val="00922361"/>
    <w:rPr>
      <w:rFonts w:ascii="Verdana" w:hAnsi="Verdana"/>
      <w:kern w:val="2"/>
      <w14:ligatures w14:val="standardContextual"/>
    </w:rPr>
  </w:style>
  <w:style w:type="paragraph" w:styleId="Cita">
    <w:name w:val="Quote"/>
    <w:basedOn w:val="Sinespaciado"/>
    <w:next w:val="Sinespaciado"/>
    <w:link w:val="CitaCar"/>
    <w:uiPriority w:val="29"/>
    <w:qFormat/>
    <w:rsid w:val="00E81A71"/>
    <w:pPr>
      <w:ind w:left="862" w:right="862"/>
    </w:pPr>
    <w:rPr>
      <w:i/>
      <w:iCs/>
      <w:sz w:val="16"/>
    </w:rPr>
  </w:style>
  <w:style w:type="character" w:customStyle="1" w:styleId="CitaCar">
    <w:name w:val="Cita Car"/>
    <w:basedOn w:val="Fuentedeprrafopredeter"/>
    <w:link w:val="Cita"/>
    <w:uiPriority w:val="29"/>
    <w:rsid w:val="00E81A71"/>
    <w:rPr>
      <w:rFonts w:ascii="Verdana" w:hAnsi="Verdana"/>
      <w:i/>
      <w:iCs/>
      <w:kern w:val="2"/>
      <w:sz w:val="16"/>
      <w14:ligatures w14:val="standardContextual"/>
    </w:rPr>
  </w:style>
  <w:style w:type="table" w:customStyle="1" w:styleId="TableNormal">
    <w:name w:val="Table Normal"/>
    <w:uiPriority w:val="2"/>
    <w:semiHidden/>
    <w:unhideWhenUsed/>
    <w:qFormat/>
    <w:rsid w:val="003D60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3D6029"/>
    <w:pPr>
      <w:widowControl w:val="0"/>
      <w:autoSpaceDE w:val="0"/>
      <w:autoSpaceDN w:val="0"/>
      <w:ind w:right="98"/>
      <w:jc w:val="right"/>
    </w:pPr>
    <w:rPr>
      <w:rFonts w:ascii="Arial" w:eastAsia="Arial" w:hAnsi="Arial" w:cs="Arial"/>
      <w:kern w:val="0"/>
      <w:sz w:val="22"/>
      <w:lang w:val="es-ES"/>
      <w14:ligatures w14:val="none"/>
    </w:rPr>
  </w:style>
  <w:style w:type="table" w:styleId="Tablaconcuadrculaclara">
    <w:name w:val="Grid Table Light"/>
    <w:basedOn w:val="Tablanormal"/>
    <w:uiPriority w:val="40"/>
    <w:rsid w:val="003D60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FB42A6"/>
    <w:rPr>
      <w:sz w:val="16"/>
      <w:szCs w:val="16"/>
    </w:rPr>
  </w:style>
  <w:style w:type="paragraph" w:styleId="Textocomentario">
    <w:name w:val="annotation text"/>
    <w:basedOn w:val="Normal"/>
    <w:link w:val="TextocomentarioCar"/>
    <w:uiPriority w:val="99"/>
    <w:unhideWhenUsed/>
    <w:rsid w:val="00FB42A6"/>
    <w:rPr>
      <w:szCs w:val="20"/>
    </w:rPr>
  </w:style>
  <w:style w:type="character" w:customStyle="1" w:styleId="TextocomentarioCar">
    <w:name w:val="Texto comentario Car"/>
    <w:basedOn w:val="Fuentedeprrafopredeter"/>
    <w:link w:val="Textocomentario"/>
    <w:uiPriority w:val="99"/>
    <w:rsid w:val="00FB42A6"/>
    <w:rPr>
      <w:rFonts w:ascii="Verdana" w:hAnsi="Verdana"/>
      <w:kern w:val="2"/>
      <w:sz w:val="20"/>
      <w:szCs w:val="20"/>
      <w14:ligatures w14:val="standardContextual"/>
    </w:rPr>
  </w:style>
  <w:style w:type="paragraph" w:styleId="Asuntodelcomentario">
    <w:name w:val="annotation subject"/>
    <w:basedOn w:val="Textocomentario"/>
    <w:next w:val="Textocomentario"/>
    <w:link w:val="AsuntodelcomentarioCar"/>
    <w:uiPriority w:val="99"/>
    <w:semiHidden/>
    <w:unhideWhenUsed/>
    <w:rsid w:val="00FB42A6"/>
    <w:rPr>
      <w:b/>
      <w:bCs/>
    </w:rPr>
  </w:style>
  <w:style w:type="character" w:customStyle="1" w:styleId="AsuntodelcomentarioCar">
    <w:name w:val="Asunto del comentario Car"/>
    <w:basedOn w:val="TextocomentarioCar"/>
    <w:link w:val="Asuntodelcomentario"/>
    <w:uiPriority w:val="99"/>
    <w:semiHidden/>
    <w:rsid w:val="00FB42A6"/>
    <w:rPr>
      <w:rFonts w:ascii="Verdana" w:hAnsi="Verdana"/>
      <w:b/>
      <w:bCs/>
      <w:kern w:val="2"/>
      <w:sz w:val="20"/>
      <w:szCs w:val="20"/>
      <w14:ligatures w14:val="standardContextual"/>
    </w:rPr>
  </w:style>
  <w:style w:type="character" w:customStyle="1" w:styleId="cf01">
    <w:name w:val="cf01"/>
    <w:basedOn w:val="Fuentedeprrafopredeter"/>
    <w:rsid w:val="00CC7667"/>
    <w:rPr>
      <w:rFonts w:ascii="Segoe UI" w:hAnsi="Segoe UI" w:cs="Segoe UI" w:hint="default"/>
      <w:sz w:val="18"/>
      <w:szCs w:val="18"/>
    </w:rPr>
  </w:style>
  <w:style w:type="paragraph" w:styleId="Prrafodelista">
    <w:name w:val="List Paragraph"/>
    <w:basedOn w:val="Normal"/>
    <w:uiPriority w:val="34"/>
    <w:qFormat/>
    <w:rsid w:val="001C6FA1"/>
    <w:pPr>
      <w:spacing w:after="160" w:line="259" w:lineRule="auto"/>
      <w:ind w:left="720"/>
      <w:contextualSpacing/>
      <w:jc w:val="left"/>
    </w:pPr>
    <w:rPr>
      <w:rFonts w:asciiTheme="minorHAnsi" w:hAnsiTheme="minorHAnsi"/>
      <w:kern w:val="0"/>
      <w:sz w:val="22"/>
      <w:lang w:val="es-ES"/>
      <w14:ligatures w14:val="none"/>
    </w:rPr>
  </w:style>
  <w:style w:type="paragraph" w:styleId="Textoindependiente">
    <w:name w:val="Body Text"/>
    <w:basedOn w:val="Normal"/>
    <w:link w:val="TextoindependienteCar"/>
    <w:uiPriority w:val="1"/>
    <w:rsid w:val="0013662B"/>
    <w:pPr>
      <w:widowControl w:val="0"/>
      <w:autoSpaceDE w:val="0"/>
      <w:autoSpaceDN w:val="0"/>
      <w:jc w:val="left"/>
    </w:pPr>
    <w:rPr>
      <w:rFonts w:ascii="Arial MT" w:eastAsia="Arial MT" w:hAnsi="Arial MT" w:cs="Arial MT"/>
      <w:kern w:val="0"/>
      <w:sz w:val="24"/>
      <w:szCs w:val="24"/>
      <w:lang w:val="es-ES"/>
      <w14:ligatures w14:val="none"/>
    </w:rPr>
  </w:style>
  <w:style w:type="character" w:customStyle="1" w:styleId="TextoindependienteCar">
    <w:name w:val="Texto independiente Car"/>
    <w:basedOn w:val="Fuentedeprrafopredeter"/>
    <w:link w:val="Textoindependiente"/>
    <w:uiPriority w:val="1"/>
    <w:rsid w:val="0013662B"/>
    <w:rPr>
      <w:rFonts w:ascii="Arial MT" w:eastAsia="Arial MT" w:hAnsi="Arial MT" w:cs="Arial MT"/>
      <w:sz w:val="24"/>
      <w:szCs w:val="24"/>
      <w:lang w:val="es-ES"/>
    </w:rPr>
  </w:style>
  <w:style w:type="paragraph" w:styleId="NormalWeb">
    <w:name w:val="Normal (Web)"/>
    <w:basedOn w:val="Normal"/>
    <w:uiPriority w:val="99"/>
    <w:semiHidden/>
    <w:unhideWhenUsed/>
    <w:rsid w:val="007F3817"/>
    <w:pPr>
      <w:jc w:val="left"/>
    </w:pPr>
    <w:rPr>
      <w:rFonts w:ascii="Calibri" w:hAnsi="Calibri" w:cs="Calibri"/>
      <w:kern w:val="0"/>
      <w:sz w:val="22"/>
      <w:lang w:eastAsia="es-CO"/>
      <w14:ligatures w14:val="none"/>
    </w:rPr>
  </w:style>
  <w:style w:type="paragraph" w:customStyle="1" w:styleId="xelementtoproof">
    <w:name w:val="x_elementtoproof"/>
    <w:basedOn w:val="Normal"/>
    <w:uiPriority w:val="99"/>
    <w:semiHidden/>
    <w:rsid w:val="007F3817"/>
    <w:pPr>
      <w:jc w:val="left"/>
    </w:pPr>
    <w:rPr>
      <w:rFonts w:ascii="Calibri" w:hAnsi="Calibri" w:cs="Calibri"/>
      <w:kern w:val="0"/>
      <w:sz w:val="22"/>
      <w:lang w:eastAsia="es-CO"/>
      <w14:ligatures w14:val="none"/>
    </w:rPr>
  </w:style>
  <w:style w:type="character" w:styleId="Hipervnculo">
    <w:name w:val="Hyperlink"/>
    <w:basedOn w:val="Fuentedeprrafopredeter"/>
    <w:uiPriority w:val="99"/>
    <w:unhideWhenUsed/>
    <w:rsid w:val="007C29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48853">
      <w:bodyDiv w:val="1"/>
      <w:marLeft w:val="0"/>
      <w:marRight w:val="0"/>
      <w:marTop w:val="0"/>
      <w:marBottom w:val="0"/>
      <w:divBdr>
        <w:top w:val="none" w:sz="0" w:space="0" w:color="auto"/>
        <w:left w:val="none" w:sz="0" w:space="0" w:color="auto"/>
        <w:bottom w:val="none" w:sz="0" w:space="0" w:color="auto"/>
        <w:right w:val="none" w:sz="0" w:space="0" w:color="auto"/>
      </w:divBdr>
    </w:div>
    <w:div w:id="321466103">
      <w:bodyDiv w:val="1"/>
      <w:marLeft w:val="0"/>
      <w:marRight w:val="0"/>
      <w:marTop w:val="0"/>
      <w:marBottom w:val="0"/>
      <w:divBdr>
        <w:top w:val="none" w:sz="0" w:space="0" w:color="auto"/>
        <w:left w:val="none" w:sz="0" w:space="0" w:color="auto"/>
        <w:bottom w:val="none" w:sz="0" w:space="0" w:color="auto"/>
        <w:right w:val="none" w:sz="0" w:space="0" w:color="auto"/>
      </w:divBdr>
    </w:div>
    <w:div w:id="890968301">
      <w:bodyDiv w:val="1"/>
      <w:marLeft w:val="0"/>
      <w:marRight w:val="0"/>
      <w:marTop w:val="0"/>
      <w:marBottom w:val="0"/>
      <w:divBdr>
        <w:top w:val="none" w:sz="0" w:space="0" w:color="auto"/>
        <w:left w:val="none" w:sz="0" w:space="0" w:color="auto"/>
        <w:bottom w:val="none" w:sz="0" w:space="0" w:color="auto"/>
        <w:right w:val="none" w:sz="0" w:space="0" w:color="auto"/>
      </w:divBdr>
    </w:div>
    <w:div w:id="1140002874">
      <w:bodyDiv w:val="1"/>
      <w:marLeft w:val="0"/>
      <w:marRight w:val="0"/>
      <w:marTop w:val="0"/>
      <w:marBottom w:val="0"/>
      <w:divBdr>
        <w:top w:val="none" w:sz="0" w:space="0" w:color="auto"/>
        <w:left w:val="none" w:sz="0" w:space="0" w:color="auto"/>
        <w:bottom w:val="none" w:sz="0" w:space="0" w:color="auto"/>
        <w:right w:val="none" w:sz="0" w:space="0" w:color="auto"/>
      </w:divBdr>
    </w:div>
    <w:div w:id="1272085155">
      <w:bodyDiv w:val="1"/>
      <w:marLeft w:val="0"/>
      <w:marRight w:val="0"/>
      <w:marTop w:val="0"/>
      <w:marBottom w:val="0"/>
      <w:divBdr>
        <w:top w:val="none" w:sz="0" w:space="0" w:color="auto"/>
        <w:left w:val="none" w:sz="0" w:space="0" w:color="auto"/>
        <w:bottom w:val="none" w:sz="0" w:space="0" w:color="auto"/>
        <w:right w:val="none" w:sz="0" w:space="0" w:color="auto"/>
      </w:divBdr>
    </w:div>
    <w:div w:id="1277643120">
      <w:bodyDiv w:val="1"/>
      <w:marLeft w:val="0"/>
      <w:marRight w:val="0"/>
      <w:marTop w:val="0"/>
      <w:marBottom w:val="0"/>
      <w:divBdr>
        <w:top w:val="none" w:sz="0" w:space="0" w:color="auto"/>
        <w:left w:val="none" w:sz="0" w:space="0" w:color="auto"/>
        <w:bottom w:val="none" w:sz="0" w:space="0" w:color="auto"/>
        <w:right w:val="none" w:sz="0" w:space="0" w:color="auto"/>
      </w:divBdr>
    </w:div>
    <w:div w:id="1598977709">
      <w:bodyDiv w:val="1"/>
      <w:marLeft w:val="0"/>
      <w:marRight w:val="0"/>
      <w:marTop w:val="0"/>
      <w:marBottom w:val="0"/>
      <w:divBdr>
        <w:top w:val="none" w:sz="0" w:space="0" w:color="auto"/>
        <w:left w:val="none" w:sz="0" w:space="0" w:color="auto"/>
        <w:bottom w:val="none" w:sz="0" w:space="0" w:color="auto"/>
        <w:right w:val="none" w:sz="0" w:space="0" w:color="auto"/>
      </w:divBdr>
    </w:div>
    <w:div w:id="1600258900">
      <w:bodyDiv w:val="1"/>
      <w:marLeft w:val="0"/>
      <w:marRight w:val="0"/>
      <w:marTop w:val="0"/>
      <w:marBottom w:val="0"/>
      <w:divBdr>
        <w:top w:val="none" w:sz="0" w:space="0" w:color="auto"/>
        <w:left w:val="none" w:sz="0" w:space="0" w:color="auto"/>
        <w:bottom w:val="none" w:sz="0" w:space="0" w:color="auto"/>
        <w:right w:val="none" w:sz="0" w:space="0" w:color="auto"/>
      </w:divBdr>
    </w:div>
    <w:div w:id="1743092831">
      <w:bodyDiv w:val="1"/>
      <w:marLeft w:val="0"/>
      <w:marRight w:val="0"/>
      <w:marTop w:val="0"/>
      <w:marBottom w:val="0"/>
      <w:divBdr>
        <w:top w:val="none" w:sz="0" w:space="0" w:color="auto"/>
        <w:left w:val="none" w:sz="0" w:space="0" w:color="auto"/>
        <w:bottom w:val="none" w:sz="0" w:space="0" w:color="auto"/>
        <w:right w:val="none" w:sz="0" w:space="0" w:color="auto"/>
      </w:divBdr>
    </w:div>
    <w:div w:id="211524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adservices.com/pagead/aclk?sa=L&amp;ai=DChcSEwiE9LGYiur6AhVP04YKHRHYDnYYABAAGgJ2dQ&amp;ae=2&amp;ohost=www.google.com&amp;cid=CAASJeRoqvRxElwI1jCjGE3X3iP-l9bn80TPxYCwraky11yGdATsj9M&amp;sig=AOD64_17LBhx5mNgWBEeycUTVq_EBpZ_Kw&amp;q&amp;adurl&amp;ved=2ahUKEwidh6qYiur6AhVBZjABHbFABJEQ0Qx6BAgIE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29E4127FF2AB14CACF666436F63A3C9" ma:contentTypeVersion="6" ma:contentTypeDescription="Crear nuevo documento." ma:contentTypeScope="" ma:versionID="92ec69ba292c77838c718e57f4ac41c2">
  <xsd:schema xmlns:xsd="http://www.w3.org/2001/XMLSchema" xmlns:xs="http://www.w3.org/2001/XMLSchema" xmlns:p="http://schemas.microsoft.com/office/2006/metadata/properties" xmlns:ns2="28c77a96-7c79-4a8b-ae9b-0ce045c4fa5a" targetNamespace="http://schemas.microsoft.com/office/2006/metadata/properties" ma:root="true" ma:fieldsID="43209d6ae710cd0a9a816dced72afe85" ns2:_="">
    <xsd:import namespace="28c77a96-7c79-4a8b-ae9b-0ce045c4fa5a"/>
    <xsd:element name="properties">
      <xsd:complexType>
        <xsd:sequence>
          <xsd:element name="documentManagement">
            <xsd:complexType>
              <xsd:all>
                <xsd:element ref="ns2:Fecha_x0020_de_x0020_Publicacion" minOccurs="0"/>
                <xsd:element ref="ns2:Descripcion" minOccurs="0"/>
                <xsd:element ref="ns2:Formato" minOccurs="0"/>
                <xsd:element ref="ns2:filtro" minOccurs="0"/>
                <xsd:element ref="ns2:epigrafe"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77a96-7c79-4a8b-ae9b-0ce045c4fa5a" elementFormDefault="qualified">
    <xsd:import namespace="http://schemas.microsoft.com/office/2006/documentManagement/types"/>
    <xsd:import namespace="http://schemas.microsoft.com/office/infopath/2007/PartnerControls"/>
    <xsd:element name="Fecha_x0020_de_x0020_Publicacion" ma:index="8" nillable="true" ma:displayName="Fecha de Publicacion" ma:internalName="Fecha_x0020_de_x0020_Publicacion">
      <xsd:simpleType>
        <xsd:restriction base="dms:Text">
          <xsd:maxLength value="255"/>
        </xsd:restriction>
      </xsd:simpleType>
    </xsd:element>
    <xsd:element name="Descripcion" ma:index="9" nillable="true" ma:displayName="Descripcion" ma:description="Nota: Antes de realizar una observación o comentario tener en cuenta lo siguiente:&#10;&#10;                           1. Citar el número de la ficha que se encuentra en la sección I. IDENTIFICACIÓN DEL EMPLEO.&#10;&#10;                           2. Citar la sección del Manual de Específico de Funciones y Competencias Laborales." ma:internalName="Descripcion">
      <xsd:simpleType>
        <xsd:restriction base="dms:Note"/>
      </xsd:simpleType>
    </xsd:element>
    <xsd:element name="Formato" ma:index="10" nillable="true" ma:displayName="Formato" ma:default="/Style%20Library/Images/pdf.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element name="filtro" ma:index="11" nillable="true" ma:displayName="filtro" ma:default="Normativa" ma:format="Dropdown" ma:internalName="filtro">
      <xsd:simpleType>
        <xsd:restriction base="dms:Choice">
          <xsd:enumeration value="Normativa"/>
          <xsd:enumeration value="RAC"/>
        </xsd:restriction>
      </xsd:simpleType>
    </xsd:element>
    <xsd:element name="epigrafe" ma:index="12" nillable="true" ma:displayName="epigrafe" ma:internalName="epigrafe">
      <xsd:simpleType>
        <xsd:restriction base="dms:Note">
          <xsd:maxLength value="255"/>
        </xsd:restriction>
      </xsd:simpleType>
    </xsd:element>
    <xsd:element name="link" ma:index="1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pigrafe xmlns="28c77a96-7c79-4a8b-ae9b-0ce045c4fa5a" xsi:nil="true"/>
    <Fecha_x0020_de_x0020_Publicacion xmlns="28c77a96-7c79-4a8b-ae9b-0ce045c4fa5a" xsi:nil="true"/>
    <filtro xmlns="28c77a96-7c79-4a8b-ae9b-0ce045c4fa5a">Normativa</filtro>
    <Formato xmlns="28c77a96-7c79-4a8b-ae9b-0ce045c4fa5a">/Style%20Library/Images/pdf.svg</Formato>
    <link xmlns="28c77a96-7c79-4a8b-ae9b-0ce045c4fa5a">
      <Url xsi:nil="true"/>
      <Description xsi:nil="true"/>
    </link>
    <Descripcion xmlns="28c77a96-7c79-4a8b-ae9b-0ce045c4fa5a">"Por la cual se reglamenta la entrega en comodato de bienes muebles e inmuebles de propiedad o administrados por la Unidad Administrativa Especial de Aeronáutica Civil" Publica desde el 23 de abril de 2024 Hasta 15 de mayo de 2024</Descripcion>
  </documentManagement>
</p:properties>
</file>

<file path=customXml/itemProps1.xml><?xml version="1.0" encoding="utf-8"?>
<ds:datastoreItem xmlns:ds="http://schemas.openxmlformats.org/officeDocument/2006/customXml" ds:itemID="{EB4311B3-3A45-486E-8EB2-0301FC86DC3B}">
  <ds:schemaRefs>
    <ds:schemaRef ds:uri="http://schemas.openxmlformats.org/officeDocument/2006/bibliography"/>
  </ds:schemaRefs>
</ds:datastoreItem>
</file>

<file path=customXml/itemProps2.xml><?xml version="1.0" encoding="utf-8"?>
<ds:datastoreItem xmlns:ds="http://schemas.openxmlformats.org/officeDocument/2006/customXml" ds:itemID="{5B74190D-C1D4-4E2C-97BD-537664AFEE1F}"/>
</file>

<file path=customXml/itemProps3.xml><?xml version="1.0" encoding="utf-8"?>
<ds:datastoreItem xmlns:ds="http://schemas.openxmlformats.org/officeDocument/2006/customXml" ds:itemID="{7D8E0640-0113-4C5C-B988-07396B93E43D}"/>
</file>

<file path=customXml/itemProps4.xml><?xml version="1.0" encoding="utf-8"?>
<ds:datastoreItem xmlns:ds="http://schemas.openxmlformats.org/officeDocument/2006/customXml" ds:itemID="{9A244D7F-8911-4C1E-80FF-7F7982D7F918}"/>
</file>

<file path=docProps/app.xml><?xml version="1.0" encoding="utf-8"?>
<Properties xmlns="http://schemas.openxmlformats.org/officeDocument/2006/extended-properties" xmlns:vt="http://schemas.openxmlformats.org/officeDocument/2006/docPropsVTypes">
  <Template>Normal.dotm</Template>
  <TotalTime>1</TotalTime>
  <Pages>5</Pages>
  <Words>1933</Words>
  <Characters>10637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Resolución Comodatos</dc:title>
  <dc:subject/>
  <dc:creator>William Camilo  Baracaldo Godoy</dc:creator>
  <cp:keywords/>
  <dc:description/>
  <cp:lastModifiedBy>CARLOS ARTURO HORTA TOVAR</cp:lastModifiedBy>
  <cp:revision>5</cp:revision>
  <cp:lastPrinted>2023-06-14T15:05:00Z</cp:lastPrinted>
  <dcterms:created xsi:type="dcterms:W3CDTF">2024-04-17T20:34:00Z</dcterms:created>
  <dcterms:modified xsi:type="dcterms:W3CDTF">2024-04-17T20:43:00Z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0x010100D29E4127FF2AB14CACF666436F63A3C9</vt:lpwstr>
  </property>
</Properties>
</file>